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82" w:rsidRDefault="00496B82" w:rsidP="00496B82">
      <w:pPr>
        <w:pStyle w:val="pboth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D02A4F">
        <w:rPr>
          <w:b/>
          <w:color w:val="000000"/>
          <w:sz w:val="28"/>
          <w:szCs w:val="28"/>
          <w:u w:val="single"/>
        </w:rPr>
        <w:t>Острая респираторная вирусная инфекция (ОРВИ</w:t>
      </w:r>
      <w:r w:rsidRPr="00D02A4F">
        <w:rPr>
          <w:color w:val="000000"/>
          <w:sz w:val="28"/>
          <w:szCs w:val="28"/>
        </w:rPr>
        <w:t>)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02A4F">
        <w:rPr>
          <w:color w:val="000000"/>
          <w:sz w:val="28"/>
          <w:szCs w:val="28"/>
        </w:rPr>
        <w:t xml:space="preserve">страя, в большинстве случаев </w:t>
      </w:r>
      <w:proofErr w:type="spellStart"/>
      <w:r w:rsidRPr="00D02A4F">
        <w:rPr>
          <w:color w:val="000000"/>
          <w:sz w:val="28"/>
          <w:szCs w:val="28"/>
        </w:rPr>
        <w:t>самоограничивающаяся</w:t>
      </w:r>
      <w:proofErr w:type="spellEnd"/>
      <w:r w:rsidRPr="00D02A4F">
        <w:rPr>
          <w:color w:val="000000"/>
          <w:sz w:val="28"/>
          <w:szCs w:val="28"/>
        </w:rPr>
        <w:t xml:space="preserve"> инфекция респираторного тракта, проявляющаяся катаральным воспалением верхних дыхательных путей и протекающая с лихорадкой, насморком, чиханием, кашлем, болью в горле, нарушением общего состояния разной выраженности.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i/>
          <w:color w:val="000000"/>
          <w:sz w:val="28"/>
          <w:szCs w:val="28"/>
        </w:rPr>
      </w:pPr>
      <w:bookmarkStart w:id="0" w:name="100030"/>
      <w:bookmarkStart w:id="1" w:name="100031"/>
      <w:bookmarkEnd w:id="0"/>
      <w:bookmarkEnd w:id="1"/>
      <w:r w:rsidRPr="00D02A4F">
        <w:rPr>
          <w:b/>
          <w:i/>
          <w:color w:val="000000"/>
          <w:sz w:val="28"/>
          <w:szCs w:val="28"/>
        </w:rPr>
        <w:t>Возбудителями заболеваний респираторного тракта являются вирусы.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" w:name="100032"/>
      <w:bookmarkEnd w:id="2"/>
      <w:r w:rsidRPr="00D02A4F">
        <w:rPr>
          <w:color w:val="000000"/>
          <w:sz w:val="28"/>
          <w:szCs w:val="28"/>
        </w:rPr>
        <w:t xml:space="preserve">Распространение вирусов происходит чаще всего путем </w:t>
      </w:r>
      <w:proofErr w:type="spellStart"/>
      <w:r w:rsidRPr="00D02A4F">
        <w:rPr>
          <w:color w:val="000000"/>
          <w:sz w:val="28"/>
          <w:szCs w:val="28"/>
        </w:rPr>
        <w:t>самоинокуляции</w:t>
      </w:r>
      <w:proofErr w:type="spellEnd"/>
      <w:r w:rsidRPr="00D02A4F">
        <w:rPr>
          <w:color w:val="000000"/>
          <w:sz w:val="28"/>
          <w:szCs w:val="28"/>
        </w:rPr>
        <w:t xml:space="preserve"> на слизистую оболочку носа или конъюнктиву с рук, загрязненных при контакте с больным (например, через рукопожатие) или с зараженными вирусом поверхностями (</w:t>
      </w:r>
      <w:proofErr w:type="spellStart"/>
      <w:r w:rsidRPr="00D02A4F">
        <w:rPr>
          <w:color w:val="000000"/>
          <w:sz w:val="28"/>
          <w:szCs w:val="28"/>
        </w:rPr>
        <w:t>риновирус</w:t>
      </w:r>
      <w:proofErr w:type="spellEnd"/>
      <w:r w:rsidRPr="00D02A4F">
        <w:rPr>
          <w:color w:val="000000"/>
          <w:sz w:val="28"/>
          <w:szCs w:val="28"/>
        </w:rPr>
        <w:t xml:space="preserve"> сохраняется на них до суток).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" w:name="100033"/>
      <w:bookmarkEnd w:id="3"/>
      <w:r w:rsidRPr="00D02A4F">
        <w:rPr>
          <w:color w:val="000000"/>
          <w:sz w:val="28"/>
          <w:szCs w:val="28"/>
        </w:rPr>
        <w:t>Другой путь - воздушно-капельный - при вдыхании частичек аэрозоля, содержащего вирус, или при попадании более крупных капель на слизистые оболочки при тесном контакте с больным.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Инкубационный период большинства вирусных болезней - от 2-х до 7 дней. Выделение вирусов больным максимально на 3-и сутки после заражения, резко снижается к 5-му дню; неинтенсивное выделение вируса может сохраняться до 2 недель.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4" w:name="100035"/>
      <w:bookmarkEnd w:id="4"/>
      <w:r w:rsidRPr="00D02A4F">
        <w:rPr>
          <w:color w:val="000000"/>
          <w:sz w:val="28"/>
          <w:szCs w:val="28"/>
        </w:rPr>
        <w:t>Вирусные инфекции характеризуются развитием катарального воспаления.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2A4F">
        <w:rPr>
          <w:b/>
          <w:color w:val="000000"/>
          <w:sz w:val="28"/>
          <w:szCs w:val="28"/>
        </w:rPr>
        <w:t>ОРВИ</w:t>
      </w:r>
      <w:r w:rsidRPr="00D02A4F">
        <w:rPr>
          <w:color w:val="000000"/>
          <w:sz w:val="28"/>
          <w:szCs w:val="28"/>
        </w:rPr>
        <w:t xml:space="preserve"> - самая частая инфекция человека: дети в возрасте до 5 лет переносят, в среднем, 6 - 8 эпизодов ОРВИ в год</w:t>
      </w:r>
      <w:proofErr w:type="gramStart"/>
      <w:r w:rsidRPr="00D02A4F">
        <w:rPr>
          <w:color w:val="000000"/>
          <w:sz w:val="28"/>
          <w:szCs w:val="28"/>
        </w:rPr>
        <w:t xml:space="preserve"> ,</w:t>
      </w:r>
      <w:proofErr w:type="gramEnd"/>
      <w:r w:rsidRPr="00D02A4F">
        <w:rPr>
          <w:color w:val="000000"/>
          <w:sz w:val="28"/>
          <w:szCs w:val="28"/>
        </w:rPr>
        <w:t xml:space="preserve">в детских дошкольных учреждениях особенно высока заболеваемость на 1 - 2-м году посещения - на 10 - 15% выше, чем у неорганизованных детей, однако, в школе последние болеют чаще . Заболеваемость острыми инфекциями верхних дыхательных путей может значительно различаться в разные годы. Заболеваемость наиболее высока в период с сентября по апрель, пик заболеваемости приходится на февраль - март. Спад заболеваемости острыми инфекциями </w:t>
      </w:r>
      <w:r w:rsidRPr="00D02A4F">
        <w:rPr>
          <w:color w:val="000000"/>
          <w:sz w:val="28"/>
          <w:szCs w:val="28"/>
        </w:rPr>
        <w:lastRenderedPageBreak/>
        <w:t xml:space="preserve">верхних дыхательных путей неизменно регистрируется в летние месяцы, когда она снижается в 3 - 5 раз. Заболевание обычно начинается остро, часто сопровождается повышением температуры тела до субфебрильных цифр (37,5 °C - 38,0 °C). </w:t>
      </w:r>
      <w:proofErr w:type="spellStart"/>
      <w:r w:rsidRPr="00D02A4F">
        <w:rPr>
          <w:color w:val="000000"/>
          <w:sz w:val="28"/>
          <w:szCs w:val="28"/>
        </w:rPr>
        <w:t>Фебрильная</w:t>
      </w:r>
      <w:proofErr w:type="spellEnd"/>
      <w:r w:rsidRPr="00D02A4F">
        <w:rPr>
          <w:color w:val="000000"/>
          <w:sz w:val="28"/>
          <w:szCs w:val="28"/>
        </w:rPr>
        <w:t xml:space="preserve"> лихорадка более свойственна гриппу, аденовирусной инфекции, энтеровирусным инфекциям. Повышенная температура у 82% больных снижается на 2 - 3-й день болезни. 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  <w:u w:val="single"/>
        </w:rPr>
        <w:t>При распространении</w:t>
      </w:r>
      <w:r w:rsidRPr="00D02A4F">
        <w:rPr>
          <w:color w:val="000000"/>
          <w:sz w:val="28"/>
          <w:szCs w:val="28"/>
        </w:rPr>
        <w:t xml:space="preserve"> воспаления на слизистую оболочку слуховых труб (</w:t>
      </w:r>
      <w:proofErr w:type="spellStart"/>
      <w:r w:rsidRPr="00D02A4F">
        <w:rPr>
          <w:color w:val="000000"/>
          <w:sz w:val="28"/>
          <w:szCs w:val="28"/>
        </w:rPr>
        <w:t>евстахеит</w:t>
      </w:r>
      <w:proofErr w:type="spellEnd"/>
      <w:r w:rsidRPr="00D02A4F">
        <w:rPr>
          <w:color w:val="000000"/>
          <w:sz w:val="28"/>
          <w:szCs w:val="28"/>
        </w:rPr>
        <w:t>) появляются пощелкивание, шум и боль в ушах, может снизиться слух.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5" w:name="100064"/>
      <w:bookmarkEnd w:id="5"/>
      <w:r w:rsidRPr="00D02A4F">
        <w:rPr>
          <w:color w:val="000000"/>
          <w:sz w:val="28"/>
          <w:szCs w:val="28"/>
        </w:rPr>
        <w:t xml:space="preserve">Возрастные особенности течения </w:t>
      </w:r>
      <w:proofErr w:type="spellStart"/>
      <w:r w:rsidRPr="00D02A4F">
        <w:rPr>
          <w:color w:val="000000"/>
          <w:sz w:val="28"/>
          <w:szCs w:val="28"/>
        </w:rPr>
        <w:t>назофарингита</w:t>
      </w:r>
      <w:proofErr w:type="spellEnd"/>
      <w:r w:rsidRPr="00D02A4F">
        <w:rPr>
          <w:color w:val="000000"/>
          <w:sz w:val="28"/>
          <w:szCs w:val="28"/>
        </w:rPr>
        <w:t>: у грудных детей - лихорадка, отделяемое из носовых ходов, иногда - беспокойство, трудности при кормлении и засыпании. У старших детей типичными проявлениями являются симптомы ринита (пик на 3-й день, длительность до 6 - 7 дней), у 1/3 - 1/2 больных - чихание и/или кашель (пик в 1-й день, средняя длительность - 6 - 8 дней), реже - головная боль (2</w:t>
      </w:r>
      <w:r>
        <w:rPr>
          <w:color w:val="000000"/>
          <w:sz w:val="28"/>
          <w:szCs w:val="28"/>
        </w:rPr>
        <w:t>0% в 1-й и 15% - до 4-го дня).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6" w:name="100065"/>
      <w:bookmarkEnd w:id="6"/>
      <w:r w:rsidRPr="00D02A4F">
        <w:rPr>
          <w:color w:val="000000"/>
          <w:sz w:val="28"/>
          <w:szCs w:val="28"/>
        </w:rPr>
        <w:t>Симптомом, позволяющим диагностировать ларингит, является осиплость голоса. При этом нет затруднения дыхания, других признаков стеноза гортани.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7" w:name="100066"/>
      <w:bookmarkEnd w:id="7"/>
      <w:r w:rsidRPr="00D02A4F">
        <w:rPr>
          <w:color w:val="000000"/>
          <w:sz w:val="28"/>
          <w:szCs w:val="28"/>
        </w:rPr>
        <w:t xml:space="preserve">При фарингите отмечаются гиперемия и отечность задней стенки глотки, ее зернистость, вызванная гиперплазией лимфоидных фолликулов. На задней стенке глотки может быть </w:t>
      </w:r>
      <w:proofErr w:type="gramStart"/>
      <w:r w:rsidRPr="00D02A4F">
        <w:rPr>
          <w:color w:val="000000"/>
          <w:sz w:val="28"/>
          <w:szCs w:val="28"/>
        </w:rPr>
        <w:t>заметно небольшое</w:t>
      </w:r>
      <w:proofErr w:type="gramEnd"/>
      <w:r w:rsidRPr="00D02A4F">
        <w:rPr>
          <w:color w:val="000000"/>
          <w:sz w:val="28"/>
          <w:szCs w:val="28"/>
        </w:rPr>
        <w:t xml:space="preserve"> количество слизи (катаральный фарингит)  фарингит также характеризуется непродуктивным, часто навязчивым кашлем. Этот симптом вызывает крайнее беспокойство родителей, доставляет неприятные ощущения ребенку, поскольку кашель может быть очень частым.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2A4F">
        <w:rPr>
          <w:color w:val="000000"/>
          <w:sz w:val="28"/>
          <w:szCs w:val="28"/>
        </w:rPr>
        <w:t>Ларингиту, ларинготрахеиту свойственны грубый кашель, осиплость голоса. При трахеите кашель может быть навязчивым, частым, изнуряющим больного. В отличие от синдрома крупа (</w:t>
      </w:r>
      <w:proofErr w:type="spellStart"/>
      <w:r w:rsidRPr="00D02A4F">
        <w:rPr>
          <w:color w:val="000000"/>
          <w:sz w:val="28"/>
          <w:szCs w:val="28"/>
        </w:rPr>
        <w:t>обструктивного</w:t>
      </w:r>
      <w:proofErr w:type="spellEnd"/>
      <w:r w:rsidRPr="00D02A4F">
        <w:rPr>
          <w:color w:val="000000"/>
          <w:sz w:val="28"/>
          <w:szCs w:val="28"/>
        </w:rPr>
        <w:t xml:space="preserve"> ларинготрахеита), явлений стеноза гортани не отмечается, дыхательной недостаточности нет.</w:t>
      </w:r>
    </w:p>
    <w:p w:rsidR="00496B82" w:rsidRPr="00D02A4F" w:rsidRDefault="00496B82" w:rsidP="00496B82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" w:name="100068"/>
      <w:bookmarkEnd w:id="8"/>
      <w:r w:rsidRPr="00D02A4F">
        <w:rPr>
          <w:color w:val="000000"/>
          <w:sz w:val="28"/>
          <w:szCs w:val="28"/>
        </w:rPr>
        <w:lastRenderedPageBreak/>
        <w:t>В среднем симптомы ОРВИ могут продолжать</w:t>
      </w:r>
      <w:r>
        <w:rPr>
          <w:color w:val="000000"/>
          <w:sz w:val="28"/>
          <w:szCs w:val="28"/>
        </w:rPr>
        <w:t>ся до 10 - 14 дней</w:t>
      </w:r>
      <w:r w:rsidRPr="00D02A4F">
        <w:rPr>
          <w:color w:val="000000"/>
          <w:sz w:val="28"/>
          <w:szCs w:val="28"/>
        </w:rPr>
        <w:t>.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В большинстве случаев вирусы ОРВИ распространяются воздушно-капельным путем. Однако многие и не подозревают, что </w:t>
      </w:r>
      <w:r w:rsidRPr="00D02A4F">
        <w:rPr>
          <w:rFonts w:ascii="Times New Roman" w:hAnsi="Times New Roman"/>
          <w:b/>
          <w:sz w:val="28"/>
          <w:szCs w:val="28"/>
          <w:shd w:val="clear" w:color="auto" w:fill="FFFFFF"/>
        </w:rPr>
        <w:t>вирусы могут сохраняться и на окружающих нас предметах и поверхностях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нескольких часов. 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Поэтому для профилактики заражения необходимо </w:t>
      </w:r>
      <w:r w:rsidRPr="00D02A4F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поддерживать необходимую чистоту 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>в 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оме и </w:t>
      </w:r>
      <w:r w:rsidRPr="00D02A4F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соблюдать личную гигиену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После прихода домой всегда необходимо мыть руки с мылом. Также желательно регулярно полоскать рот и горло растворами соды. 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Промывания полости носа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могут служить дополнительной гарантией предохранения от вирусов. Не секрет, что вирусы могут не сразу попадать в дыхательные пути, а оседать на поверхности слизистой оболочки носовых ходов и на волосках, выстилающих носовые проходы. Чтобы очистить нос, желательно использовать увлажняющие капли с морской солью. При отсутствии подобных растворов можно обойтись промыванием носовых ходов при помощи обычного мыла.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2A4F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Марлевая повязка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 — тоже хорошая профилактика ОРВИ. Если, конечно, вы часто ее меняете — лучше каждые 3-4 часа. Не следует повторно использовать маски, предназначенные для одноразового использования. Использованную маску необходимо выбросить сразу после снятия. Здесь есть и свои минусы, так как повязка может задерживать бактерий, а влага в выдыхаемом вами воздухе позволяет им сохранять жизнеспособность длительное время.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Укрепление здоровья, занятия спортом и закаливание организма, полноценное питание – это тоже немаловажные способы профилактики гриппа и прочих инфекционных заболеваний. 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Следует соблюдать </w:t>
      </w:r>
      <w:r w:rsidRPr="00D02A4F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сбалансированную диету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>, употреблять в пищу достаточное количество витаминов, прежде всего, витамина С. Ведь не секрет, что в зимнее и весеннее время их 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личество в нашей пище невелико.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При необходимости следует принимать </w:t>
      </w:r>
      <w:r w:rsidRPr="00D02A4F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витаминные комплексы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>. Стоит также обратить внимание на поддержание распорядка дня и отдыха – ведь хороший сон, отдых и отсутствие переутомлений – это 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акже залог сильного иммунитета.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Для лучшей сопротивляемости организма очень полезны </w:t>
      </w:r>
      <w:r w:rsidRPr="00D02A4F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закаливания.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 Ведь если организм не готов к стрессовым ситуациям (резкие перепады температуры при переходе из помещения на улицу и обратно), то иммунитет «даст слабину», и вирус с лёгкост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ью найдёт в таком теле «приют».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Увлажняйте воздух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 в помещении, где вы находитесь долгое время, в том числе и у себя дома. Сухой воздух травмирует слизистую носа, и она перестаёт выполнять свои защитные функции.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Регулярно </w:t>
      </w:r>
      <w:r w:rsidRPr="00D02A4F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проветривайте помещение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, в котором находитесь. В тёплом и сухом воздухе вирусы размножаются особенно быстро. Нейтрализовать и уменьшить концентрацию их в воздухе помогут проветривания: в течение 10-15 минут каждые 1-2 часа открывайте форточку и выходите из комнаты. Избегайте переохлаждения, особенно замерзания и ног и носа, так как ослабленный организм может быстрее заразиться. </w:t>
      </w:r>
    </w:p>
    <w:p w:rsidR="00496B82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sz w:val="28"/>
          <w:szCs w:val="28"/>
          <w:shd w:val="clear" w:color="auto" w:fill="FFFFFF"/>
        </w:rPr>
        <w:t>Регулярно стирайте все вещи, которые попадают вместе с вами в общественные места, особенно в период эпидемий, в том числе и верхнюю одежду, так как вирусы могут дос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таточно долго храниться на ней.</w:t>
      </w:r>
    </w:p>
    <w:p w:rsidR="00496B82" w:rsidRPr="00D02A4F" w:rsidRDefault="00496B82" w:rsidP="00496B8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Обязательно </w:t>
      </w:r>
      <w:r w:rsidRPr="00D02A4F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высыпайтесь</w:t>
      </w:r>
      <w:r w:rsidRPr="00D02A4F">
        <w:rPr>
          <w:rFonts w:ascii="Times New Roman" w:hAnsi="Times New Roman"/>
          <w:sz w:val="28"/>
          <w:szCs w:val="28"/>
          <w:shd w:val="clear" w:color="auto" w:fill="FFFFFF"/>
        </w:rPr>
        <w:t xml:space="preserve">! Ведь именно ночью наиболее активно вырабатываются интерфероны — защитники организма от чужеродных микроорганизмов. </w:t>
      </w:r>
    </w:p>
    <w:p w:rsidR="009746CC" w:rsidRDefault="009746CC"/>
    <w:sectPr w:rsidR="009746CC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6B82"/>
    <w:rsid w:val="000956B9"/>
    <w:rsid w:val="002D75EE"/>
    <w:rsid w:val="003C73BD"/>
    <w:rsid w:val="00455F60"/>
    <w:rsid w:val="00496B82"/>
    <w:rsid w:val="005061F5"/>
    <w:rsid w:val="00585624"/>
    <w:rsid w:val="005B2BBD"/>
    <w:rsid w:val="006E3A94"/>
    <w:rsid w:val="00755542"/>
    <w:rsid w:val="007E64D1"/>
    <w:rsid w:val="009008D7"/>
    <w:rsid w:val="009440C8"/>
    <w:rsid w:val="009746CC"/>
    <w:rsid w:val="009D22FD"/>
    <w:rsid w:val="00A77824"/>
    <w:rsid w:val="00C20F0C"/>
    <w:rsid w:val="00CE5CB6"/>
    <w:rsid w:val="00D01945"/>
    <w:rsid w:val="00F3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49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5650</Characters>
  <Application>Microsoft Office Word</Application>
  <DocSecurity>0</DocSecurity>
  <Lines>47</Lines>
  <Paragraphs>13</Paragraphs>
  <ScaleCrop>false</ScaleCrop>
  <Company>Krokoz™ Inc.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Ds233new</dc:creator>
  <cp:lastModifiedBy>Ds233new</cp:lastModifiedBy>
  <cp:revision>1</cp:revision>
  <dcterms:created xsi:type="dcterms:W3CDTF">2019-12-19T13:34:00Z</dcterms:created>
  <dcterms:modified xsi:type="dcterms:W3CDTF">2019-12-19T13:34:00Z</dcterms:modified>
</cp:coreProperties>
</file>