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93" w:rsidRPr="00361B93" w:rsidRDefault="00361B93" w:rsidP="00361B93">
      <w:pPr>
        <w:pStyle w:val="a3"/>
        <w:spacing w:line="276" w:lineRule="auto"/>
        <w:jc w:val="center"/>
        <w:rPr>
          <w:rFonts w:ascii="Arial Unicode MS" w:eastAsia="Arial Unicode MS" w:hAnsi="Arial Unicode MS" w:cs="Arial Unicode MS"/>
          <w:color w:val="00B050"/>
          <w:sz w:val="32"/>
          <w:szCs w:val="32"/>
          <w:u w:val="single"/>
        </w:rPr>
      </w:pPr>
      <w:r w:rsidRPr="00361B93">
        <w:rPr>
          <w:rFonts w:ascii="Arial Unicode MS" w:eastAsia="Arial Unicode MS" w:hAnsi="Arial Unicode MS" w:cs="Arial Unicode MS"/>
          <w:b/>
          <w:i/>
          <w:color w:val="00B050"/>
          <w:sz w:val="32"/>
          <w:szCs w:val="32"/>
          <w:u w:val="single"/>
        </w:rPr>
        <w:t>«Влияние музыки на эмоциональный мир ребенка»</w:t>
      </w:r>
    </w:p>
    <w:p w:rsidR="00B87449" w:rsidRDefault="00B87449" w:rsidP="00361B93">
      <w:pPr>
        <w:pStyle w:val="a3"/>
        <w:spacing w:line="276" w:lineRule="auto"/>
        <w:ind w:left="-567" w:firstLine="1275"/>
        <w:rPr>
          <w:rFonts w:cs="Times New Roman"/>
          <w:i/>
          <w:color w:val="00B050"/>
          <w:sz w:val="32"/>
          <w:szCs w:val="32"/>
        </w:rPr>
      </w:pPr>
    </w:p>
    <w:p w:rsidR="00361B93" w:rsidRDefault="00361B93" w:rsidP="00361B93">
      <w:pPr>
        <w:pStyle w:val="a3"/>
        <w:spacing w:line="276" w:lineRule="auto"/>
        <w:ind w:left="-567" w:firstLine="1275"/>
        <w:rPr>
          <w:rFonts w:cs="Times New Roman"/>
          <w:sz w:val="32"/>
          <w:szCs w:val="32"/>
        </w:rPr>
      </w:pPr>
      <w:r w:rsidRPr="00361B93">
        <w:rPr>
          <w:rFonts w:cs="Times New Roman"/>
          <w:sz w:val="32"/>
          <w:szCs w:val="32"/>
        </w:rPr>
        <w:t xml:space="preserve">Музыка, по выражению Д. Шостаковича, это «прекрасный своеобразный язык». Сочетая выразительную, яркую мелодию, гармонию, своеобразный ритм, композитор выражает своё мироощущение, своё отношение к окружающему. </w:t>
      </w:r>
    </w:p>
    <w:p w:rsidR="00361B93" w:rsidRDefault="00361B93" w:rsidP="00361B93">
      <w:pPr>
        <w:pStyle w:val="a3"/>
        <w:spacing w:line="276" w:lineRule="auto"/>
        <w:ind w:left="-567" w:firstLine="567"/>
        <w:rPr>
          <w:rFonts w:cs="Times New Roman"/>
          <w:sz w:val="32"/>
          <w:szCs w:val="32"/>
        </w:rPr>
      </w:pPr>
      <w:r w:rsidRPr="00361B93">
        <w:rPr>
          <w:rFonts w:cs="Times New Roman"/>
          <w:sz w:val="32"/>
          <w:szCs w:val="32"/>
        </w:rPr>
        <w:t xml:space="preserve">Такими произведениями и обогащается эмоциональный мир ребенка. Одна из главных особенностей музыки – объединять людей в едином переживании, стать средством общения между ними. Воспринимается как чудо, что музыкальное произведение, созданное одним человеком, вызывает определённый эмоциональный отклик в душе другого. Яркие музыкальные произведения, выражающие мир больших мыслей и глубоких чувств человека, способные вызвать эмоциональный отклик, воздействуя на эстетическую сторону души, становятся источником и средством воспитания. </w:t>
      </w:r>
    </w:p>
    <w:p w:rsidR="00361B93" w:rsidRDefault="00361B93" w:rsidP="00361B93">
      <w:pPr>
        <w:pStyle w:val="a3"/>
        <w:spacing w:line="276" w:lineRule="auto"/>
        <w:ind w:left="-567" w:firstLine="567"/>
        <w:rPr>
          <w:rFonts w:cs="Times New Roman"/>
          <w:sz w:val="32"/>
          <w:szCs w:val="32"/>
        </w:rPr>
      </w:pPr>
      <w:r w:rsidRPr="00361B93">
        <w:rPr>
          <w:rFonts w:cs="Times New Roman"/>
          <w:sz w:val="32"/>
          <w:szCs w:val="32"/>
        </w:rPr>
        <w:t xml:space="preserve">Способна ли музыка с одинаковой силой воздействовать на всех слушателей? Конечно, нет. И в этом ещё одна её особенность. Каждый человек по своему проявляет эмоциональный интерес и увлечение музыкой, отдаёт предпочтение какому-либо музыкальному жанру, любимому композитору, отдельному произведению, имея определённый опыт слушания. </w:t>
      </w:r>
    </w:p>
    <w:p w:rsidR="00361B93" w:rsidRDefault="00361B93" w:rsidP="00361B93">
      <w:pPr>
        <w:pStyle w:val="a3"/>
        <w:spacing w:line="276" w:lineRule="auto"/>
        <w:ind w:left="-567" w:firstLine="567"/>
        <w:rPr>
          <w:rFonts w:cs="Times New Roman"/>
          <w:sz w:val="32"/>
          <w:szCs w:val="32"/>
        </w:rPr>
      </w:pPr>
      <w:r w:rsidRPr="00361B93">
        <w:rPr>
          <w:rFonts w:cs="Times New Roman"/>
          <w:sz w:val="32"/>
          <w:szCs w:val="32"/>
        </w:rPr>
        <w:t xml:space="preserve">Как учатся писать, читать, рисовать, считать, так надо учиться </w:t>
      </w:r>
      <w:proofErr w:type="gramStart"/>
      <w:r w:rsidRPr="00361B93">
        <w:rPr>
          <w:rFonts w:cs="Times New Roman"/>
          <w:sz w:val="32"/>
          <w:szCs w:val="32"/>
        </w:rPr>
        <w:t>эмоционально</w:t>
      </w:r>
      <w:proofErr w:type="gramEnd"/>
      <w:r w:rsidRPr="00361B93">
        <w:rPr>
          <w:rFonts w:cs="Times New Roman"/>
          <w:sz w:val="32"/>
          <w:szCs w:val="32"/>
        </w:rPr>
        <w:t xml:space="preserve"> познавать музыку. Восприятие слушателя должно следовать за всем ходом развития музыки. Надо учиться постигать этот прекрасный своеобразный язык. Ещё одна интересная особенность музыки – воздействие на человека с самых первых дней его жизни. Услышав ласковый напев колыбельной, ребёнок прислушивается, затихает. Но вот раздаётся бодрый марш, и сразу меняется выражение детского лица, оживляются движения! </w:t>
      </w:r>
    </w:p>
    <w:p w:rsidR="00361B93" w:rsidRDefault="00361B93" w:rsidP="00361B93">
      <w:pPr>
        <w:pStyle w:val="a3"/>
        <w:spacing w:line="276" w:lineRule="auto"/>
        <w:ind w:left="-567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ab/>
      </w:r>
      <w:r w:rsidRPr="00361B93">
        <w:rPr>
          <w:rFonts w:cs="Times New Roman"/>
          <w:sz w:val="32"/>
          <w:szCs w:val="32"/>
        </w:rPr>
        <w:t xml:space="preserve">Ранняя эмоциональная реакция позволяет с первых месяцев жизни приобщать детей к музыке, сделать её активным помощником эстетического воспитания. Ученые пришли к единому мнению о том, что задатки музыкальности имеются у каждого. Именно они составляют основу развития музыкальных способностей. Понятие «неразвивающаяся способность», по утверждению специалистов в </w:t>
      </w:r>
      <w:r w:rsidRPr="00361B93">
        <w:rPr>
          <w:rFonts w:cs="Times New Roman"/>
          <w:sz w:val="32"/>
          <w:szCs w:val="32"/>
        </w:rPr>
        <w:lastRenderedPageBreak/>
        <w:t xml:space="preserve">области исследования проблем музыкальности, само по себе является абсурдным. Считается, что если для музыкального развития ребенка с самого детства созданы необходимые условия, то это дает значительный эффект в формировании его эмоционального развития. </w:t>
      </w:r>
    </w:p>
    <w:p w:rsidR="00361B93" w:rsidRDefault="00361B93" w:rsidP="00361B93">
      <w:pPr>
        <w:pStyle w:val="a3"/>
        <w:spacing w:line="276" w:lineRule="auto"/>
        <w:ind w:left="-567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</w:t>
      </w:r>
      <w:r w:rsidRPr="00361B93">
        <w:rPr>
          <w:rFonts w:cs="Times New Roman"/>
          <w:sz w:val="32"/>
          <w:szCs w:val="32"/>
        </w:rPr>
        <w:t xml:space="preserve">Природа щедро наградила человека. Она позволила ему слышать все многообразие существующих вокруг звуковых красок. Прислушиваясь к собственному голосу, голосам птиц и животных, шорохам листьев и рокоту волн, люди научились различать интонацию, высоту, длительность. Из необходимости и умения слушать и </w:t>
      </w:r>
      <w:proofErr w:type="gramStart"/>
      <w:r w:rsidRPr="00361B93">
        <w:rPr>
          <w:rFonts w:cs="Times New Roman"/>
          <w:sz w:val="32"/>
          <w:szCs w:val="32"/>
        </w:rPr>
        <w:t>слышать</w:t>
      </w:r>
      <w:proofErr w:type="gramEnd"/>
      <w:r w:rsidRPr="00361B93">
        <w:rPr>
          <w:rFonts w:cs="Times New Roman"/>
          <w:sz w:val="32"/>
          <w:szCs w:val="32"/>
        </w:rPr>
        <w:t xml:space="preserve"> и родилась музыкальность - природой данное человеку свойство. </w:t>
      </w:r>
    </w:p>
    <w:p w:rsidR="00361B93" w:rsidRPr="00361B93" w:rsidRDefault="00361B93" w:rsidP="00361B93">
      <w:pPr>
        <w:pStyle w:val="a3"/>
        <w:spacing w:line="276" w:lineRule="auto"/>
        <w:ind w:left="-567" w:firstLine="567"/>
        <w:rPr>
          <w:rFonts w:cs="Times New Roman"/>
          <w:sz w:val="32"/>
          <w:szCs w:val="32"/>
        </w:rPr>
      </w:pPr>
      <w:r w:rsidRPr="00361B93">
        <w:rPr>
          <w:rFonts w:cs="Times New Roman"/>
          <w:sz w:val="32"/>
          <w:szCs w:val="32"/>
        </w:rPr>
        <w:t>Итак, все мы от природы музыкальны. Об этом необходимо помнить каждому взрослому, так как от него зависит, каким станет в дальнейшем его ребенок, как он сможет распорядиться своим природным даром. Музыка детства – хороший воспитатель и надежный друг на всю жизнь. Пусть в вашем доме звучит музыка, которая своими волшебными звуками может скоординировать психологическое состояние ребенка, подарить ему радость и обогатить новыми эмоциональными впечатлениями.</w:t>
      </w:r>
    </w:p>
    <w:p w:rsidR="00361B93" w:rsidRPr="00361B93" w:rsidRDefault="00361B93" w:rsidP="00361B93">
      <w:pPr>
        <w:pStyle w:val="a3"/>
        <w:spacing w:line="276" w:lineRule="auto"/>
        <w:ind w:left="-567"/>
        <w:rPr>
          <w:sz w:val="32"/>
          <w:szCs w:val="32"/>
        </w:rPr>
      </w:pPr>
    </w:p>
    <w:p w:rsidR="005A77F0" w:rsidRPr="00361B93" w:rsidRDefault="005A77F0" w:rsidP="00361B93">
      <w:pPr>
        <w:rPr>
          <w:sz w:val="32"/>
          <w:szCs w:val="32"/>
        </w:rPr>
      </w:pPr>
    </w:p>
    <w:sectPr w:rsidR="005A77F0" w:rsidRPr="00361B93" w:rsidSect="00361B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B93"/>
    <w:rsid w:val="00361B93"/>
    <w:rsid w:val="00431DF0"/>
    <w:rsid w:val="00493D43"/>
    <w:rsid w:val="005A77F0"/>
    <w:rsid w:val="009A50DD"/>
    <w:rsid w:val="00A61A47"/>
    <w:rsid w:val="00B87449"/>
    <w:rsid w:val="00FB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B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2606</Characters>
  <Application>Microsoft Office Word</Application>
  <DocSecurity>0</DocSecurity>
  <Lines>21</Lines>
  <Paragraphs>6</Paragraphs>
  <ScaleCrop>false</ScaleCrop>
  <Company>Krokoz™ Inc.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DS233</dc:creator>
  <cp:lastModifiedBy>DS233</cp:lastModifiedBy>
  <cp:revision>3</cp:revision>
  <dcterms:created xsi:type="dcterms:W3CDTF">2020-07-09T10:24:00Z</dcterms:created>
  <dcterms:modified xsi:type="dcterms:W3CDTF">2020-07-09T10:46:00Z</dcterms:modified>
</cp:coreProperties>
</file>