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2D" w:rsidRPr="00B87C2D" w:rsidRDefault="00B87C2D" w:rsidP="00B87C2D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</w:pPr>
      <w:r w:rsidRPr="00B87C2D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ru-RU"/>
        </w:rPr>
        <w:t>Методические рекомендации педагога-психолога по воспитанию и развитию детей с нарушениями речи</w:t>
      </w:r>
    </w:p>
    <w:p w:rsidR="00B87C2D" w:rsidRPr="00B87C2D" w:rsidRDefault="00B87C2D" w:rsidP="00B87C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Осуществляя работу, воспитатель, помимо реализации основных и коррекционных задач связанных с развитием и закреплением речевых навыков, так же должен уделять внимание: </w:t>
      </w:r>
    </w:p>
    <w:p w:rsidR="00B87C2D" w:rsidRPr="00B87C2D" w:rsidRDefault="00B87C2D" w:rsidP="00B87C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Становлению и развитию у детей игровой деятельности;</w:t>
      </w:r>
    </w:p>
    <w:p w:rsidR="00B87C2D" w:rsidRPr="00B87C2D" w:rsidRDefault="00B87C2D" w:rsidP="00B87C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у детей внимания и памяти - процессов, тесно связанных с речью;</w:t>
      </w:r>
    </w:p>
    <w:p w:rsidR="00B87C2D" w:rsidRPr="00B87C2D" w:rsidRDefault="00B87C2D" w:rsidP="00B87C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Совершенствованию словесно-логического мышления ребенка как одной из функций речи;</w:t>
      </w:r>
    </w:p>
    <w:p w:rsidR="00B87C2D" w:rsidRPr="00B87C2D" w:rsidRDefault="00B87C2D" w:rsidP="00B87C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у детей пальцевой моторики;</w:t>
      </w:r>
    </w:p>
    <w:p w:rsidR="00B87C2D" w:rsidRPr="00B87C2D" w:rsidRDefault="00B87C2D" w:rsidP="00B87C2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2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Эмоционально-волевой сфере (следствием нарушения речи часто становится: неуверенность, легкая возбудимость, негативизм, неспособность к длительным волевым усилиям);</w:t>
      </w:r>
    </w:p>
    <w:p w:rsidR="00B87C2D" w:rsidRPr="00B87C2D" w:rsidRDefault="00B87C2D" w:rsidP="00B87C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у детей игровой деятельности</w:t>
      </w:r>
    </w:p>
    <w:p w:rsidR="00B87C2D" w:rsidRDefault="00B87C2D" w:rsidP="00B87C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нормально развивающимся детям достаточно лишь создать условия для игры (зону, атрибуты, спокойную обстановку), то детей с нарушениями речи часто приходится учить играть. Игра большинства таких детей бывает процессуальной, лишенной творчества; дети не всегда умеют договариваться во время игры, распределять роли, они не в состоянии длительно играть. Игра таких детей, как правило, примитивна, не отражает действительности в полной мере, не всегда является ведущей формой деятельности, как это положено в дошкольном возрасте. Поэтому воспитателю приходится обучать детей игре. В первую очередь следует создать базу - подготовить запас знаний и впечатлений от реальной жизни. Ни в коем случае не руководить игрой, а участвуя в ней, увлекать детей, предотвращать возможные конфликты. Как показывает опыт, ведущие роли, выполняемые воспитателем, неохотно поддерживаются детьми. С гораздо большей готовностью они включаются в игру, если воспитатель играет любые второстепенные роли. А диалог, который происходит между воспитателем и любым из играющих, непроизвольно вызывает у всех детей повышенный интерес. Воспитатель играет с ними на равных! Дети легко расковываются в такой игре, становятся активнее, смелее, изобретательнее! Включаясь в игру, воспитатель должен помнить, что помимо обогащения игровой деятельности детей, желательно максимально повышать их умственную и речевую активность. </w:t>
      </w:r>
    </w:p>
    <w:p w:rsidR="00B87C2D" w:rsidRPr="00B87C2D" w:rsidRDefault="00B87C2D" w:rsidP="00B87C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у детей внимания и памяти</w:t>
      </w:r>
    </w:p>
    <w:p w:rsidR="00B87C2D" w:rsidRPr="00B87C2D" w:rsidRDefault="00B87C2D" w:rsidP="00B87C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у ребенка нарушено внимание, то восприятие речи не может происходить в полном объеме (у детей с общим недоразвитием речи внимание нарушено примерно в 90% случаев). Из этого следует, что развитие внимания и памяти положительно сказывается на коррекции речевого недоразвития. Заниматься этим воспитателю необходимо не только на занятиях, но и во время некоторых режимных моментов.</w:t>
      </w:r>
      <w:r w:rsidRPr="00B8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87C2D" w:rsidRDefault="00B87C2D" w:rsidP="00B87C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сборов на прогулку можно предложить ребятам, чтобы они проверили, все ли в порядке в одежде сверстников и своей собственной (правильно ли зашнурованы ботинки, повязан шарф, все ли пуговицы застегнуты и т. п.), и посоветовали, например, Алеше, что можно еще надеть.</w:t>
      </w:r>
      <w:r w:rsidRPr="00B8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Собираясь с детьми на музыкальное занятие, можно спросить их: "Кто за кем стоял на прошлом занятии?", "Кого похвалила Наталья?", "Кто лучше всех танцевал?" Это будет иметь и воспитательное значение.</w:t>
      </w:r>
      <w:r w:rsidRPr="00B8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прогулке можно поиграть с детьми в игру "Летает - не летает". По такому же принципу проводятся игры на выделение любого обобщающего понятия (овощи, одежда, деревья, транспорт, игрушки, продукты, мебель и т. п.). Задуманное обобщение можно выделять среди других слов хлопками, прыжками, приседаниями и другими действиями. </w:t>
      </w:r>
    </w:p>
    <w:p w:rsidR="00B87C2D" w:rsidRDefault="00B87C2D" w:rsidP="00B87C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 упражнение, которое можно проделать на прогулке. </w:t>
      </w:r>
      <w:proofErr w:type="gramStart"/>
      <w:r w:rsidRPr="00B87C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просит детей посмотреть вокруг и назвать все зеленое (деревянное, покрашенное, металлическое, живое, высокое, толстое, длинное, кирпичное и т. д.).</w:t>
      </w:r>
      <w:proofErr w:type="gramEnd"/>
      <w:r w:rsidRPr="00B8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упражнение увеличивает объем внимания и его устойчивость. </w:t>
      </w:r>
    </w:p>
    <w:p w:rsidR="00B87C2D" w:rsidRPr="00B87C2D" w:rsidRDefault="00B87C2D" w:rsidP="00B87C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</w:t>
      </w:r>
      <w:proofErr w:type="gramStart"/>
      <w:r w:rsidRPr="00B87C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изложенных</w:t>
      </w:r>
      <w:proofErr w:type="gramEnd"/>
      <w:r w:rsidRPr="00B87C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полезно также проводить и традиционные, хорошо известные воспитателям игры: "Чего нет?", "Что изменилось?", "Что прибавилось?", "Разложи предметы так, как я скажу" и т.д.</w:t>
      </w:r>
    </w:p>
    <w:p w:rsidR="00B87C2D" w:rsidRPr="00B87C2D" w:rsidRDefault="00B87C2D" w:rsidP="00B87C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Совершенствование словесно-логического мышления ребенка</w:t>
      </w:r>
    </w:p>
    <w:p w:rsidR="00B87C2D" w:rsidRPr="00B87C2D" w:rsidRDefault="00B87C2D" w:rsidP="00B87C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Словесно-логическое мышление - один из трех видов мышления - характеризуется использованием понятий, сужден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и умозаключений</w:t>
      </w:r>
      <w:r w:rsidRPr="00B8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Оно невозможно без речи и в то же время является одной из ее функций. Иными словами, речь и мышление тесно </w:t>
      </w:r>
      <w:proofErr w:type="gramStart"/>
      <w:r w:rsidRPr="00B8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B8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собой и, постоянно взаимодействуя, развивают друг друга.</w:t>
      </w:r>
    </w:p>
    <w:p w:rsidR="00B87C2D" w:rsidRPr="00B87C2D" w:rsidRDefault="00B87C2D" w:rsidP="00B87C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должен помогать ребенку, осмысливать события и явления, искать их причины и следствия, взаимосвязь и отличительные особенности. Например, с помощью таких вопросов: Почему осенью люди теплее одеваются? Почему летом нельзя кататься на лыжах? Важно приучать ребят задумываться над тем, что они видят вокруг, что узнают из рассказов взрослых, кино, радио и телепередач. Воспитателю не следует торопиться, все тут же объяснять детям. Сначала отвечающему нужно задать наводящий вопрос, дать толчок его мысли, затем опросить других детей, выяснить всем вместе, кто же прав и только после этого самому приступать к объяснениям.</w:t>
      </w:r>
    </w:p>
    <w:p w:rsidR="00B87C2D" w:rsidRPr="00B87C2D" w:rsidRDefault="00B87C2D" w:rsidP="00B87C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Важной операцией мышления является сравнение. Наиболее полезно искать различие в </w:t>
      </w:r>
      <w:proofErr w:type="gramStart"/>
      <w:r w:rsidRPr="00B8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сходном</w:t>
      </w:r>
      <w:proofErr w:type="gramEnd"/>
      <w:r w:rsidRPr="00B8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общее в различном. Неиссякаемую пищу для словесно-логических упражнений предоставляют воспитателю хорошо знакомые детям и любимые ими сказки. Полезным упражнением для развития детского мышления является отгадывание загадок. </w:t>
      </w:r>
    </w:p>
    <w:p w:rsidR="00B87C2D" w:rsidRPr="00B87C2D" w:rsidRDefault="00B87C2D" w:rsidP="00B87C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у детей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мелкой</w:t>
      </w:r>
      <w:r w:rsidRPr="00B8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моторики</w:t>
      </w:r>
    </w:p>
    <w:p w:rsidR="00B87C2D" w:rsidRDefault="00B87C2D" w:rsidP="00B87C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Науке хорошо известна связь между мозговым речевым центром и развитием тонкой моторики рук. Вне занятий воспитатель может предлагать детям, у которых заметны нарушения  моторики, собирать мозаику, работать с конструктором, застегивать и расстегивать пуговицы без помощи взрослого, играть на детском пианино, собирать рассыпанные мелкие предметы и т. п. </w:t>
      </w:r>
    </w:p>
    <w:p w:rsidR="00B87C2D" w:rsidRPr="00B87C2D" w:rsidRDefault="00B87C2D" w:rsidP="00B87C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Совершенствование эмоционально - волевой сферы ребенка</w:t>
      </w:r>
    </w:p>
    <w:p w:rsidR="00B87C2D" w:rsidRPr="00B87C2D" w:rsidRDefault="00B87C2D" w:rsidP="00B87C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должен уметь разбираться в различных негативных проявлениях поведения ребенка, вовремя заменить признаки повышенной нервозности, конфликтности или, напротив, повышенной утомляемости, истощаемости, пассивности и вялости. Правильно организованное психолого-педагогическое воздействие воспитателя в значительном большинстве случаев предупреждает появление стойких нежелательных отклонений в поведении, формирует в группе коллективные, социально приемлемые отношения.</w:t>
      </w:r>
    </w:p>
    <w:p w:rsidR="00B87C2D" w:rsidRPr="00B87C2D" w:rsidRDefault="00B87C2D" w:rsidP="00B87C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развивать волевую сферу ребенка</w:t>
      </w:r>
      <w:r w:rsidRPr="00B8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7C2D" w:rsidRPr="00B87C2D" w:rsidRDefault="00B87C2D" w:rsidP="00B87C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мотив достижения цели: не бояться трудностей; стремление их преодолевать; не отказываться от намеченной цели.</w:t>
      </w:r>
    </w:p>
    <w:p w:rsidR="00B87C2D" w:rsidRPr="00B87C2D" w:rsidRDefault="00B87C2D" w:rsidP="00B87C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самостоятельность и ответственность ребенка: (закрепить конкретное поручение за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бенком, поощрять его выполнение)</w:t>
      </w:r>
    </w:p>
    <w:p w:rsidR="00B87C2D" w:rsidRPr="00B87C2D" w:rsidRDefault="00B87C2D" w:rsidP="00B87C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самоконтроль (использовать игры типа:</w:t>
      </w:r>
      <w:proofErr w:type="gramEnd"/>
      <w:r w:rsidRPr="00B8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7C2D">
        <w:rPr>
          <w:rFonts w:ascii="Times New Roman" w:eastAsia="Times New Roman" w:hAnsi="Times New Roman" w:cs="Times New Roman"/>
          <w:sz w:val="24"/>
          <w:szCs w:val="24"/>
          <w:lang w:eastAsia="ru-RU"/>
        </w:rPr>
        <w:t>"Сделай так же", "Конструирование по образцу", "Найди 5 отличий", "Да и нет, не говорите...").</w:t>
      </w:r>
      <w:proofErr w:type="gramEnd"/>
    </w:p>
    <w:p w:rsidR="00B87C2D" w:rsidRPr="00B87C2D" w:rsidRDefault="00B87C2D" w:rsidP="00B87C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использовать игровую мотивацию и оценку со стороны сверстников.</w:t>
      </w:r>
    </w:p>
    <w:p w:rsidR="00B87C2D" w:rsidRPr="00B87C2D" w:rsidRDefault="00B87C2D" w:rsidP="00B87C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стремление действовать по моральным мотивам.</w:t>
      </w:r>
    </w:p>
    <w:p w:rsidR="00B87C2D" w:rsidRPr="00B87C2D" w:rsidRDefault="00B87C2D" w:rsidP="00B87C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постепенность в высказывании требований, так как произвольность поведения только закладывается старшем дошкольном возрасте.</w:t>
      </w:r>
    </w:p>
    <w:p w:rsidR="00B87C2D" w:rsidRPr="00B87C2D" w:rsidRDefault="00B87C2D" w:rsidP="00B87C2D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уверенность в себе, в своих силах с помощью создания ситуаций успеха.</w:t>
      </w:r>
    </w:p>
    <w:sectPr w:rsidR="00B87C2D" w:rsidRPr="00B87C2D" w:rsidSect="0097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5C6"/>
    <w:multiLevelType w:val="multilevel"/>
    <w:tmpl w:val="C14A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D5020"/>
    <w:multiLevelType w:val="multilevel"/>
    <w:tmpl w:val="32AC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E249F"/>
    <w:multiLevelType w:val="multilevel"/>
    <w:tmpl w:val="391C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00775C"/>
    <w:multiLevelType w:val="multilevel"/>
    <w:tmpl w:val="B554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B87C2D"/>
    <w:rsid w:val="000956B9"/>
    <w:rsid w:val="002D75EE"/>
    <w:rsid w:val="003C73BD"/>
    <w:rsid w:val="00455F60"/>
    <w:rsid w:val="005061F5"/>
    <w:rsid w:val="00585624"/>
    <w:rsid w:val="005B2BBD"/>
    <w:rsid w:val="006E3A94"/>
    <w:rsid w:val="00755542"/>
    <w:rsid w:val="007E64D1"/>
    <w:rsid w:val="009440C8"/>
    <w:rsid w:val="009746CC"/>
    <w:rsid w:val="009D22FD"/>
    <w:rsid w:val="00A77824"/>
    <w:rsid w:val="00B87C2D"/>
    <w:rsid w:val="00BA64CC"/>
    <w:rsid w:val="00C20F0C"/>
    <w:rsid w:val="00CE5CB6"/>
    <w:rsid w:val="00D01945"/>
    <w:rsid w:val="00F3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0C"/>
  </w:style>
  <w:style w:type="paragraph" w:styleId="1">
    <w:name w:val="heading 1"/>
    <w:basedOn w:val="a"/>
    <w:link w:val="10"/>
    <w:uiPriority w:val="9"/>
    <w:qFormat/>
    <w:rsid w:val="00B87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C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7C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1014</Words>
  <Characters>5785</Characters>
  <Application>Microsoft Office Word</Application>
  <DocSecurity>0</DocSecurity>
  <Lines>48</Lines>
  <Paragraphs>13</Paragraphs>
  <ScaleCrop>false</ScaleCrop>
  <Company>Krokoz™ Inc.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Ds233new</dc:creator>
  <cp:lastModifiedBy>Ds233new</cp:lastModifiedBy>
  <cp:revision>1</cp:revision>
  <dcterms:created xsi:type="dcterms:W3CDTF">2019-11-01T10:46:00Z</dcterms:created>
  <dcterms:modified xsi:type="dcterms:W3CDTF">2019-11-01T10:56:00Z</dcterms:modified>
</cp:coreProperties>
</file>