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8B" w:rsidRPr="004B377C" w:rsidRDefault="0062648B" w:rsidP="0062648B">
      <w:pPr>
        <w:spacing w:after="0" w:line="240" w:lineRule="auto"/>
        <w:jc w:val="center"/>
        <w:outlineLvl w:val="0"/>
        <w:rPr>
          <w:rFonts w:ascii="Times New Roman" w:eastAsia="Times New Roman" w:hAnsi="Times New Roman" w:cs="Times New Roman"/>
          <w:b/>
          <w:kern w:val="36"/>
          <w:sz w:val="32"/>
          <w:szCs w:val="32"/>
          <w:lang w:eastAsia="ru-RU"/>
        </w:rPr>
      </w:pPr>
      <w:r w:rsidRPr="004B377C">
        <w:rPr>
          <w:rFonts w:ascii="Times New Roman" w:eastAsia="Times New Roman" w:hAnsi="Times New Roman" w:cs="Times New Roman"/>
          <w:b/>
          <w:kern w:val="36"/>
          <w:sz w:val="32"/>
          <w:szCs w:val="32"/>
          <w:lang w:eastAsia="ru-RU"/>
        </w:rPr>
        <w:t>Консультация для родителей ФЭМП</w:t>
      </w:r>
    </w:p>
    <w:p w:rsidR="0062648B" w:rsidRPr="004B377C" w:rsidRDefault="0062648B" w:rsidP="0062648B">
      <w:pPr>
        <w:spacing w:after="0" w:line="240" w:lineRule="auto"/>
        <w:jc w:val="center"/>
        <w:outlineLvl w:val="0"/>
        <w:rPr>
          <w:rFonts w:ascii="Times New Roman" w:eastAsia="Times New Roman" w:hAnsi="Times New Roman" w:cs="Times New Roman"/>
          <w:b/>
          <w:kern w:val="36"/>
          <w:sz w:val="32"/>
          <w:szCs w:val="32"/>
          <w:lang w:eastAsia="ru-RU"/>
        </w:rPr>
      </w:pPr>
      <w:r w:rsidRPr="004B377C">
        <w:rPr>
          <w:rFonts w:ascii="Times New Roman" w:eastAsia="Times New Roman" w:hAnsi="Times New Roman" w:cs="Times New Roman"/>
          <w:b/>
          <w:kern w:val="36"/>
          <w:sz w:val="32"/>
          <w:szCs w:val="32"/>
          <w:lang w:eastAsia="ru-RU"/>
        </w:rPr>
        <w:t xml:space="preserve"> у детей старшего дошкольного возраста</w:t>
      </w:r>
    </w:p>
    <w:p w:rsidR="00600DD0" w:rsidRPr="004B377C" w:rsidRDefault="00600DD0" w:rsidP="0062648B">
      <w:pPr>
        <w:spacing w:after="0" w:line="240" w:lineRule="auto"/>
        <w:jc w:val="center"/>
        <w:outlineLvl w:val="0"/>
        <w:rPr>
          <w:rFonts w:ascii="Times New Roman" w:eastAsia="Times New Roman" w:hAnsi="Times New Roman" w:cs="Times New Roman"/>
          <w:b/>
          <w:kern w:val="36"/>
          <w:sz w:val="32"/>
          <w:szCs w:val="32"/>
          <w:lang w:eastAsia="ru-RU"/>
        </w:rPr>
      </w:pPr>
    </w:p>
    <w:p w:rsidR="00600DD0" w:rsidRPr="004B377C" w:rsidRDefault="00600DD0" w:rsidP="00600DD0">
      <w:pPr>
        <w:spacing w:after="0" w:line="240" w:lineRule="auto"/>
        <w:jc w:val="right"/>
        <w:outlineLvl w:val="0"/>
        <w:rPr>
          <w:rFonts w:ascii="Times New Roman" w:eastAsia="Times New Roman" w:hAnsi="Times New Roman" w:cs="Times New Roman"/>
          <w:b/>
          <w:kern w:val="36"/>
          <w:sz w:val="28"/>
          <w:szCs w:val="28"/>
          <w:lang w:eastAsia="ru-RU"/>
        </w:rPr>
      </w:pPr>
      <w:r w:rsidRPr="004B377C">
        <w:rPr>
          <w:rFonts w:ascii="Times New Roman" w:eastAsia="Times New Roman" w:hAnsi="Times New Roman" w:cs="Times New Roman"/>
          <w:b/>
          <w:kern w:val="36"/>
          <w:sz w:val="28"/>
          <w:szCs w:val="28"/>
          <w:lang w:eastAsia="ru-RU"/>
        </w:rPr>
        <w:t xml:space="preserve">Подготовила: </w:t>
      </w:r>
      <w:proofErr w:type="spellStart"/>
      <w:r w:rsidRPr="004B377C">
        <w:rPr>
          <w:rFonts w:ascii="Times New Roman" w:eastAsia="Times New Roman" w:hAnsi="Times New Roman" w:cs="Times New Roman"/>
          <w:b/>
          <w:kern w:val="36"/>
          <w:sz w:val="28"/>
          <w:szCs w:val="28"/>
          <w:lang w:eastAsia="ru-RU"/>
        </w:rPr>
        <w:t>Бычихина</w:t>
      </w:r>
      <w:proofErr w:type="spellEnd"/>
      <w:r w:rsidRPr="004B377C">
        <w:rPr>
          <w:rFonts w:ascii="Times New Roman" w:eastAsia="Times New Roman" w:hAnsi="Times New Roman" w:cs="Times New Roman"/>
          <w:b/>
          <w:kern w:val="36"/>
          <w:sz w:val="28"/>
          <w:szCs w:val="28"/>
          <w:lang w:eastAsia="ru-RU"/>
        </w:rPr>
        <w:t xml:space="preserve"> Полина Вениаминовна</w:t>
      </w:r>
    </w:p>
    <w:p w:rsidR="0062648B" w:rsidRPr="004B377C" w:rsidRDefault="0062648B" w:rsidP="0087035A">
      <w:pPr>
        <w:spacing w:after="0" w:line="240" w:lineRule="auto"/>
        <w:jc w:val="center"/>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noProof/>
          <w:sz w:val="32"/>
          <w:szCs w:val="32"/>
          <w:lang w:eastAsia="ru-RU"/>
        </w:rPr>
        <w:drawing>
          <wp:inline distT="0" distB="0" distL="0" distR="0">
            <wp:extent cx="6191250" cy="3467100"/>
            <wp:effectExtent l="19050" t="0" r="0" b="0"/>
            <wp:docPr id="1" name="cc-m-imagesubtitle-image-12991698136" descr="https://image.jimcdn.com/app/cms/image/transf/dimension=650x10000:format=png/path/s7740ddfca2aa283f/image/i0ab1ed51f136b4e5/version/147577308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991698136" descr="https://image.jimcdn.com/app/cms/image/transf/dimension=650x10000:format=png/path/s7740ddfca2aa283f/image/i0ab1ed51f136b4e5/version/1475773087/image.png"/>
                    <pic:cNvPicPr>
                      <a:picLocks noChangeAspect="1" noChangeArrowheads="1"/>
                    </pic:cNvPicPr>
                  </pic:nvPicPr>
                  <pic:blipFill>
                    <a:blip r:embed="rId4" cstate="print"/>
                    <a:srcRect/>
                    <a:stretch>
                      <a:fillRect/>
                    </a:stretch>
                  </pic:blipFill>
                  <pic:spPr bwMode="auto">
                    <a:xfrm>
                      <a:off x="0" y="0"/>
                      <a:ext cx="6191250" cy="3467100"/>
                    </a:xfrm>
                    <a:prstGeom prst="rect">
                      <a:avLst/>
                    </a:prstGeom>
                    <a:noFill/>
                    <a:ln w="9525">
                      <a:noFill/>
                      <a:miter lim="800000"/>
                      <a:headEnd/>
                      <a:tailEnd/>
                    </a:ln>
                  </pic:spPr>
                </pic:pic>
              </a:graphicData>
            </a:graphic>
          </wp:inline>
        </w:drawing>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xml:space="preserve">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w:t>
      </w:r>
      <w:r w:rsidRPr="004B377C">
        <w:rPr>
          <w:rFonts w:ascii="Palatino Linotype" w:eastAsia="Times New Roman" w:hAnsi="Palatino Linotype" w:cs="Times New Roman"/>
          <w:sz w:val="32"/>
          <w:szCs w:val="32"/>
          <w:lang w:eastAsia="ru-RU"/>
        </w:rPr>
        <w:lastRenderedPageBreak/>
        <w:t>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proofErr w:type="gramStart"/>
      <w:r w:rsidRPr="004B377C">
        <w:rPr>
          <w:rFonts w:ascii="Palatino Linotype" w:eastAsia="Times New Roman" w:hAnsi="Palatino Linotype" w:cs="Times New Roman"/>
          <w:sz w:val="32"/>
          <w:szCs w:val="32"/>
          <w:lang w:eastAsia="ru-RU"/>
        </w:rPr>
        <w:t xml:space="preserve">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w:t>
      </w:r>
      <w:r w:rsidRPr="004B377C">
        <w:rPr>
          <w:rFonts w:ascii="Palatino Linotype" w:eastAsia="Times New Roman" w:hAnsi="Palatino Linotype" w:cs="Times New Roman"/>
          <w:sz w:val="32"/>
          <w:szCs w:val="32"/>
          <w:lang w:eastAsia="ru-RU"/>
        </w:rPr>
        <w:lastRenderedPageBreak/>
        <w:t>по ФЭМП для детских садов выделены основные темы «Количество и счет», «Величина», «Форма», «Ориентировка в пространстве и времени».</w:t>
      </w:r>
      <w:proofErr w:type="gramEnd"/>
      <w:r w:rsidRPr="004B377C">
        <w:rPr>
          <w:rFonts w:ascii="Palatino Linotype" w:eastAsia="Times New Roman" w:hAnsi="Palatino Linotype" w:cs="Times New Roman"/>
          <w:sz w:val="32"/>
          <w:szCs w:val="32"/>
          <w:lang w:eastAsia="ru-RU"/>
        </w:rPr>
        <w:t xml:space="preserve"> Согласитесь, всем этим понятиям вы можете уделить внимание и в повседневной жизни.</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xml:space="preserve">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4B377C">
        <w:rPr>
          <w:rFonts w:ascii="Palatino Linotype" w:eastAsia="Times New Roman" w:hAnsi="Palatino Linotype" w:cs="Times New Roman"/>
          <w:sz w:val="32"/>
          <w:szCs w:val="32"/>
          <w:lang w:eastAsia="ru-RU"/>
        </w:rPr>
        <w:t>Напоминаем, что это можно сделать без счета, путем по парного сопоставления.</w:t>
      </w:r>
      <w:proofErr w:type="gramEnd"/>
      <w:r w:rsidRPr="004B377C">
        <w:rPr>
          <w:rFonts w:ascii="Palatino Linotype" w:eastAsia="Times New Roman" w:hAnsi="Palatino Linotype" w:cs="Times New Roman"/>
          <w:sz w:val="32"/>
          <w:szCs w:val="32"/>
          <w:lang w:eastAsia="ru-RU"/>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xml:space="preserve">По дороге в детский сад или домой рассматривайте деревья (выше - ниже, толще - тоньше). Рисует ваш ребенок. </w:t>
      </w:r>
      <w:proofErr w:type="gramStart"/>
      <w:r w:rsidRPr="004B377C">
        <w:rPr>
          <w:rFonts w:ascii="Palatino Linotype" w:eastAsia="Times New Roman" w:hAnsi="Palatino Linotype" w:cs="Times New Roman"/>
          <w:sz w:val="32"/>
          <w:szCs w:val="32"/>
          <w:lang w:eastAsia="ru-RU"/>
        </w:rPr>
        <w:t>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w:t>
      </w:r>
      <w:proofErr w:type="gramEnd"/>
      <w:r w:rsidRPr="004B377C">
        <w:rPr>
          <w:rFonts w:ascii="Palatino Linotype" w:eastAsia="Times New Roman" w:hAnsi="Palatino Linotype" w:cs="Times New Roman"/>
          <w:sz w:val="32"/>
          <w:szCs w:val="32"/>
          <w:lang w:eastAsia="ru-RU"/>
        </w:rPr>
        <w:t xml:space="preserve"> </w:t>
      </w:r>
      <w:proofErr w:type="gramStart"/>
      <w:r w:rsidRPr="004B377C">
        <w:rPr>
          <w:rFonts w:ascii="Palatino Linotype" w:eastAsia="Times New Roman" w:hAnsi="Palatino Linotype" w:cs="Times New Roman"/>
          <w:sz w:val="32"/>
          <w:szCs w:val="32"/>
          <w:lang w:eastAsia="ru-RU"/>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4B377C">
        <w:rPr>
          <w:rFonts w:ascii="Palatino Linotype" w:eastAsia="Times New Roman" w:hAnsi="Palatino Linotype" w:cs="Times New Roman"/>
          <w:sz w:val="32"/>
          <w:szCs w:val="32"/>
          <w:lang w:eastAsia="ru-RU"/>
        </w:rPr>
        <w:t xml:space="preserve">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lastRenderedPageBreak/>
        <w:t>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Приобретите ребенку игру с цифрами, любую, например «Пятнашки». Предложите разложить цифры по порядку, как идут числа при счете.</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00DD0"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xml:space="preserve">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lastRenderedPageBreak/>
        <w:t xml:space="preserve">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4B377C">
        <w:rPr>
          <w:rFonts w:ascii="Palatino Linotype" w:eastAsia="Times New Roman" w:hAnsi="Palatino Linotype" w:cs="Times New Roman"/>
          <w:sz w:val="32"/>
          <w:szCs w:val="32"/>
          <w:lang w:eastAsia="ru-RU"/>
        </w:rPr>
        <w:t>Ребенок ищет, найдя, он говорит, где она находилась, используя слова «на», «за», «между», «в».</w:t>
      </w:r>
      <w:proofErr w:type="gramEnd"/>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2648B">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62648B" w:rsidRPr="004B377C" w:rsidRDefault="0062648B" w:rsidP="0062648B">
      <w:pPr>
        <w:spacing w:after="0" w:line="240" w:lineRule="auto"/>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62648B" w:rsidRPr="004B377C" w:rsidRDefault="0062648B" w:rsidP="00600DD0">
      <w:pPr>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600DD0" w:rsidRDefault="00600DD0" w:rsidP="00600DD0">
      <w:pPr>
        <w:spacing w:after="0" w:line="405" w:lineRule="atLeast"/>
        <w:jc w:val="both"/>
        <w:rPr>
          <w:rFonts w:ascii="Palatino Linotype" w:eastAsia="Times New Roman" w:hAnsi="Palatino Linotype" w:cs="Times New Roman"/>
          <w:color w:val="444444"/>
          <w:sz w:val="32"/>
          <w:szCs w:val="32"/>
          <w:lang w:eastAsia="ru-RU"/>
        </w:rPr>
      </w:pPr>
    </w:p>
    <w:p w:rsidR="00600DD0" w:rsidRDefault="00600DD0" w:rsidP="00600DD0">
      <w:pPr>
        <w:spacing w:after="0" w:line="405" w:lineRule="atLeast"/>
        <w:jc w:val="both"/>
        <w:rPr>
          <w:rFonts w:ascii="Palatino Linotype" w:eastAsia="Times New Roman" w:hAnsi="Palatino Linotype" w:cs="Times New Roman"/>
          <w:color w:val="444444"/>
          <w:sz w:val="32"/>
          <w:szCs w:val="32"/>
          <w:lang w:eastAsia="ru-RU"/>
        </w:rPr>
      </w:pPr>
    </w:p>
    <w:p w:rsidR="00600DD0" w:rsidRDefault="00600DD0" w:rsidP="00600DD0">
      <w:pPr>
        <w:spacing w:after="0" w:line="405" w:lineRule="atLeast"/>
        <w:jc w:val="both"/>
        <w:rPr>
          <w:rFonts w:ascii="Palatino Linotype" w:eastAsia="Times New Roman" w:hAnsi="Palatino Linotype" w:cs="Times New Roman"/>
          <w:color w:val="444444"/>
          <w:sz w:val="32"/>
          <w:szCs w:val="32"/>
          <w:lang w:eastAsia="ru-RU"/>
        </w:rPr>
      </w:pPr>
    </w:p>
    <w:p w:rsidR="00600DD0" w:rsidRDefault="00600DD0" w:rsidP="00600DD0">
      <w:pPr>
        <w:spacing w:after="0" w:line="405" w:lineRule="atLeast"/>
        <w:jc w:val="both"/>
        <w:rPr>
          <w:rFonts w:ascii="Palatino Linotype" w:eastAsia="Times New Roman" w:hAnsi="Palatino Linotype" w:cs="Times New Roman"/>
          <w:color w:val="444444"/>
          <w:sz w:val="32"/>
          <w:szCs w:val="32"/>
          <w:lang w:eastAsia="ru-RU"/>
        </w:rPr>
      </w:pPr>
    </w:p>
    <w:p w:rsidR="00600DD0" w:rsidRDefault="00600DD0" w:rsidP="00600DD0">
      <w:pPr>
        <w:spacing w:after="0" w:line="405" w:lineRule="atLeast"/>
        <w:jc w:val="both"/>
        <w:rPr>
          <w:rFonts w:ascii="Palatino Linotype" w:eastAsia="Times New Roman" w:hAnsi="Palatino Linotype" w:cs="Times New Roman"/>
          <w:color w:val="444444"/>
          <w:sz w:val="32"/>
          <w:szCs w:val="32"/>
          <w:lang w:eastAsia="ru-RU"/>
        </w:rPr>
      </w:pPr>
    </w:p>
    <w:p w:rsidR="00600DD0" w:rsidRDefault="00600DD0" w:rsidP="00600DD0">
      <w:pPr>
        <w:spacing w:after="0" w:line="405" w:lineRule="atLeast"/>
        <w:jc w:val="both"/>
        <w:rPr>
          <w:rFonts w:ascii="Palatino Linotype" w:eastAsia="Times New Roman" w:hAnsi="Palatino Linotype" w:cs="Times New Roman"/>
          <w:color w:val="444444"/>
          <w:sz w:val="32"/>
          <w:szCs w:val="32"/>
          <w:lang w:eastAsia="ru-RU"/>
        </w:rPr>
      </w:pPr>
    </w:p>
    <w:p w:rsidR="00600DD0" w:rsidRDefault="00600DD0" w:rsidP="00600DD0">
      <w:pPr>
        <w:spacing w:after="0" w:line="405" w:lineRule="atLeast"/>
        <w:jc w:val="both"/>
        <w:rPr>
          <w:rFonts w:ascii="Palatino Linotype" w:eastAsia="Times New Roman" w:hAnsi="Palatino Linotype" w:cs="Times New Roman"/>
          <w:color w:val="444444"/>
          <w:sz w:val="32"/>
          <w:szCs w:val="32"/>
          <w:lang w:eastAsia="ru-RU"/>
        </w:rPr>
      </w:pPr>
    </w:p>
    <w:p w:rsidR="00600DD0" w:rsidRDefault="00600DD0" w:rsidP="00600DD0">
      <w:pPr>
        <w:spacing w:after="0" w:line="405" w:lineRule="atLeast"/>
        <w:jc w:val="both"/>
        <w:rPr>
          <w:rFonts w:ascii="Palatino Linotype" w:eastAsia="Times New Roman" w:hAnsi="Palatino Linotype" w:cs="Times New Roman"/>
          <w:color w:val="444444"/>
          <w:sz w:val="32"/>
          <w:szCs w:val="32"/>
          <w:lang w:eastAsia="ru-RU"/>
        </w:rPr>
      </w:pPr>
    </w:p>
    <w:p w:rsidR="00600DD0" w:rsidRDefault="00600DD0" w:rsidP="00600DD0">
      <w:pPr>
        <w:spacing w:after="0" w:line="405" w:lineRule="atLeast"/>
        <w:jc w:val="both"/>
        <w:rPr>
          <w:rFonts w:ascii="Palatino Linotype" w:eastAsia="Times New Roman" w:hAnsi="Palatino Linotype" w:cs="Times New Roman"/>
          <w:color w:val="444444"/>
          <w:sz w:val="32"/>
          <w:szCs w:val="32"/>
          <w:lang w:eastAsia="ru-RU"/>
        </w:rPr>
      </w:pPr>
    </w:p>
    <w:p w:rsidR="00600DD0" w:rsidRDefault="00600DD0" w:rsidP="00600DD0">
      <w:pPr>
        <w:spacing w:after="0" w:line="405" w:lineRule="atLeast"/>
        <w:jc w:val="both"/>
        <w:rPr>
          <w:rFonts w:ascii="Palatino Linotype" w:eastAsia="Times New Roman" w:hAnsi="Palatino Linotype" w:cs="Times New Roman"/>
          <w:color w:val="444444"/>
          <w:sz w:val="32"/>
          <w:szCs w:val="32"/>
          <w:lang w:eastAsia="ru-RU"/>
        </w:rPr>
      </w:pPr>
    </w:p>
    <w:p w:rsidR="00600DD0" w:rsidRPr="0087035A" w:rsidRDefault="00600DD0" w:rsidP="00600DD0">
      <w:pPr>
        <w:spacing w:after="0" w:line="405" w:lineRule="atLeast"/>
        <w:jc w:val="both"/>
        <w:rPr>
          <w:rFonts w:ascii="Palatino Linotype" w:eastAsia="Times New Roman" w:hAnsi="Palatino Linotype" w:cs="Times New Roman"/>
          <w:color w:val="444444"/>
          <w:sz w:val="32"/>
          <w:szCs w:val="32"/>
          <w:lang w:eastAsia="ru-RU"/>
        </w:rPr>
      </w:pPr>
    </w:p>
    <w:p w:rsidR="0062648B" w:rsidRPr="0087035A" w:rsidRDefault="0062648B" w:rsidP="0062648B">
      <w:pPr>
        <w:spacing w:after="0" w:line="240" w:lineRule="auto"/>
        <w:jc w:val="center"/>
        <w:outlineLvl w:val="0"/>
        <w:rPr>
          <w:rFonts w:ascii="Arial" w:eastAsia="Times New Roman" w:hAnsi="Arial" w:cs="Arial"/>
          <w:b/>
          <w:color w:val="1F497D" w:themeColor="text2"/>
          <w:kern w:val="36"/>
          <w:sz w:val="32"/>
          <w:szCs w:val="32"/>
          <w:lang w:eastAsia="ru-RU"/>
        </w:rPr>
      </w:pPr>
      <w:r w:rsidRPr="0087035A">
        <w:rPr>
          <w:rFonts w:ascii="Arial" w:eastAsia="Times New Roman" w:hAnsi="Arial" w:cs="Arial"/>
          <w:b/>
          <w:color w:val="1F497D" w:themeColor="text2"/>
          <w:kern w:val="36"/>
          <w:sz w:val="32"/>
          <w:szCs w:val="32"/>
          <w:lang w:eastAsia="ru-RU"/>
        </w:rPr>
        <w:lastRenderedPageBreak/>
        <w:t>«Математические игры в домашних условиях»</w:t>
      </w:r>
    </w:p>
    <w:p w:rsidR="0062648B" w:rsidRPr="0087035A" w:rsidRDefault="0062648B" w:rsidP="00600DD0">
      <w:pPr>
        <w:spacing w:after="0" w:line="240" w:lineRule="auto"/>
        <w:jc w:val="center"/>
        <w:rPr>
          <w:rFonts w:ascii="Palatino Linotype" w:eastAsia="Times New Roman" w:hAnsi="Palatino Linotype" w:cs="Times New Roman"/>
          <w:color w:val="444444"/>
          <w:sz w:val="32"/>
          <w:szCs w:val="32"/>
          <w:lang w:eastAsia="ru-RU"/>
        </w:rPr>
      </w:pPr>
      <w:r w:rsidRPr="0087035A">
        <w:rPr>
          <w:rFonts w:ascii="Palatino Linotype" w:eastAsia="Times New Roman" w:hAnsi="Palatino Linotype" w:cs="Times New Roman"/>
          <w:noProof/>
          <w:color w:val="444444"/>
          <w:sz w:val="32"/>
          <w:szCs w:val="32"/>
          <w:lang w:eastAsia="ru-RU"/>
        </w:rPr>
        <w:drawing>
          <wp:inline distT="0" distB="0" distL="0" distR="0">
            <wp:extent cx="4171950" cy="3133725"/>
            <wp:effectExtent l="19050" t="0" r="0" b="0"/>
            <wp:docPr id="2" name="cc-m-imagesubtitle-image-12991721836" descr="https://image.jimcdn.com/app/cms/image/transf/dimension=438x10000:format=jpg/path/s7740ddfca2aa283f/image/i19d638e5147f401d/version/14757756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991721836" descr="https://image.jimcdn.com/app/cms/image/transf/dimension=438x10000:format=jpg/path/s7740ddfca2aa283f/image/i19d638e5147f401d/version/1475775609/image.jpg"/>
                    <pic:cNvPicPr>
                      <a:picLocks noChangeAspect="1" noChangeArrowheads="1"/>
                    </pic:cNvPicPr>
                  </pic:nvPicPr>
                  <pic:blipFill>
                    <a:blip r:embed="rId5" cstate="print"/>
                    <a:srcRect/>
                    <a:stretch>
                      <a:fillRect/>
                    </a:stretch>
                  </pic:blipFill>
                  <pic:spPr bwMode="auto">
                    <a:xfrm>
                      <a:off x="0" y="0"/>
                      <a:ext cx="4171950" cy="3133725"/>
                    </a:xfrm>
                    <a:prstGeom prst="rect">
                      <a:avLst/>
                    </a:prstGeom>
                    <a:noFill/>
                    <a:ln w="9525">
                      <a:noFill/>
                      <a:miter lim="800000"/>
                      <a:headEnd/>
                      <a:tailEnd/>
                    </a:ln>
                  </pic:spPr>
                </pic:pic>
              </a:graphicData>
            </a:graphic>
          </wp:inline>
        </w:drawing>
      </w:r>
    </w:p>
    <w:p w:rsidR="0062648B" w:rsidRPr="004B377C" w:rsidRDefault="0062648B" w:rsidP="0062648B">
      <w:pPr>
        <w:shd w:val="clear" w:color="auto" w:fill="FFFFFF"/>
        <w:spacing w:after="0" w:line="405" w:lineRule="atLeast"/>
        <w:jc w:val="both"/>
        <w:rPr>
          <w:rFonts w:ascii="Palatino Linotype" w:eastAsia="Times New Roman" w:hAnsi="Palatino Linotype" w:cs="Times New Roman"/>
          <w:sz w:val="32"/>
          <w:szCs w:val="32"/>
          <w:lang w:eastAsia="ru-RU"/>
        </w:rPr>
      </w:pPr>
      <w:r w:rsidRPr="0087035A">
        <w:rPr>
          <w:rFonts w:ascii="Palatino Linotype" w:eastAsia="Times New Roman" w:hAnsi="Palatino Linotype" w:cs="Times New Roman"/>
          <w:color w:val="444444"/>
          <w:sz w:val="32"/>
          <w:szCs w:val="32"/>
          <w:lang w:eastAsia="ru-RU"/>
        </w:rPr>
        <w:t>     </w:t>
      </w:r>
      <w:r w:rsidRPr="004B377C">
        <w:rPr>
          <w:rFonts w:ascii="Palatino Linotype" w:eastAsia="Times New Roman" w:hAnsi="Palatino Linotype" w:cs="Times New Roman"/>
          <w:sz w:val="32"/>
          <w:szCs w:val="32"/>
          <w:lang w:eastAsia="ru-RU"/>
        </w:rPr>
        <w:t>Предлагаю вашему вниманию консультацию, как играть с детьми в математические игры в домашних условиях вместе всей семьёй. Не стоит надеяться только на детский сад и ждать, что там дети научатся читать, писать, считать. Давайте еще дома поработаем со своими детьми – это будет и полезно и увлекательно. Тем более</w:t>
      </w:r>
      <w:proofErr w:type="gramStart"/>
      <w:r w:rsidRPr="004B377C">
        <w:rPr>
          <w:rFonts w:ascii="Palatino Linotype" w:eastAsia="Times New Roman" w:hAnsi="Palatino Linotype" w:cs="Times New Roman"/>
          <w:sz w:val="32"/>
          <w:szCs w:val="32"/>
          <w:lang w:eastAsia="ru-RU"/>
        </w:rPr>
        <w:t>,</w:t>
      </w:r>
      <w:proofErr w:type="gramEnd"/>
      <w:r w:rsidRPr="004B377C">
        <w:rPr>
          <w:rFonts w:ascii="Palatino Linotype" w:eastAsia="Times New Roman" w:hAnsi="Palatino Linotype" w:cs="Times New Roman"/>
          <w:sz w:val="32"/>
          <w:szCs w:val="32"/>
          <w:lang w:eastAsia="ru-RU"/>
        </w:rPr>
        <w:t xml:space="preserve"> что сейчас разработаны методики, позволяющие учебу превратить в увлекательное занятие.</w:t>
      </w:r>
    </w:p>
    <w:p w:rsidR="0062648B" w:rsidRPr="004B377C" w:rsidRDefault="0062648B" w:rsidP="0062648B">
      <w:pPr>
        <w:shd w:val="clear" w:color="auto" w:fill="FFFFFF"/>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Итак, Вашему вниманию предлагаются несколько игр, которые помогут детям научиться ориентироваться в мире цифр, а также производить с ними элементарные математические действия.</w:t>
      </w:r>
    </w:p>
    <w:p w:rsidR="0062648B" w:rsidRPr="004B377C" w:rsidRDefault="0062648B" w:rsidP="0062648B">
      <w:pPr>
        <w:shd w:val="clear" w:color="auto" w:fill="FFFFFF"/>
        <w:spacing w:after="0" w:line="405" w:lineRule="atLeast"/>
        <w:jc w:val="center"/>
        <w:rPr>
          <w:rFonts w:ascii="Palatino Linotype" w:eastAsia="Times New Roman" w:hAnsi="Palatino Linotype" w:cs="Times New Roman"/>
          <w:b/>
          <w:sz w:val="32"/>
          <w:szCs w:val="32"/>
          <w:lang w:eastAsia="ru-RU"/>
        </w:rPr>
      </w:pPr>
      <w:r w:rsidRPr="004B377C">
        <w:rPr>
          <w:rFonts w:ascii="Palatino Linotype" w:eastAsia="Times New Roman" w:hAnsi="Palatino Linotype" w:cs="Times New Roman"/>
          <w:b/>
          <w:sz w:val="32"/>
          <w:szCs w:val="32"/>
          <w:lang w:eastAsia="ru-RU"/>
        </w:rPr>
        <w:t>Игра «Спрятанные цифры»</w:t>
      </w:r>
    </w:p>
    <w:p w:rsidR="0062648B" w:rsidRPr="004B377C" w:rsidRDefault="0062648B" w:rsidP="0062648B">
      <w:pPr>
        <w:shd w:val="clear" w:color="auto" w:fill="FFFFFF"/>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Данная игра научит ребенка различать цифры, запоминать их написание, а также ориентироваться в несложном подсчете. Играть в нее чрезвычайно просто: необходимо на предложенной картинке отыскать спрятанные цифры и разложить в соответствующие клетки. Если на первых порах этот поиск займет у Вашего ребенка более долгое время, то после нескольких тренировок он будет прекрасно ориентироваться в числах, что, несомненно, облегчит ему жизнь в школе на настоящих уроках математики.</w:t>
      </w:r>
    </w:p>
    <w:p w:rsidR="0062648B" w:rsidRPr="004B377C" w:rsidRDefault="0062648B" w:rsidP="0062648B">
      <w:pPr>
        <w:shd w:val="clear" w:color="auto" w:fill="FFFFFF"/>
        <w:spacing w:after="0" w:line="405" w:lineRule="atLeast"/>
        <w:jc w:val="center"/>
        <w:rPr>
          <w:rFonts w:ascii="Palatino Linotype" w:eastAsia="Times New Roman" w:hAnsi="Palatino Linotype" w:cs="Times New Roman"/>
          <w:b/>
          <w:sz w:val="32"/>
          <w:szCs w:val="32"/>
          <w:lang w:eastAsia="ru-RU"/>
        </w:rPr>
      </w:pPr>
      <w:r w:rsidRPr="004B377C">
        <w:rPr>
          <w:rFonts w:ascii="Palatino Linotype" w:eastAsia="Times New Roman" w:hAnsi="Palatino Linotype" w:cs="Times New Roman"/>
          <w:b/>
          <w:sz w:val="32"/>
          <w:szCs w:val="32"/>
          <w:lang w:eastAsia="ru-RU"/>
        </w:rPr>
        <w:t>Простейшие арифметические задачи в пределах 10</w:t>
      </w:r>
    </w:p>
    <w:p w:rsidR="00600DD0" w:rsidRPr="004B377C" w:rsidRDefault="0062648B" w:rsidP="0062648B">
      <w:pPr>
        <w:shd w:val="clear" w:color="auto" w:fill="FFFFFF"/>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xml:space="preserve"> В этой игре основное задание – научиться </w:t>
      </w:r>
      <w:proofErr w:type="gramStart"/>
      <w:r w:rsidRPr="004B377C">
        <w:rPr>
          <w:rFonts w:ascii="Palatino Linotype" w:eastAsia="Times New Roman" w:hAnsi="Palatino Linotype" w:cs="Times New Roman"/>
          <w:sz w:val="32"/>
          <w:szCs w:val="32"/>
          <w:lang w:eastAsia="ru-RU"/>
        </w:rPr>
        <w:t>хорошо</w:t>
      </w:r>
      <w:proofErr w:type="gramEnd"/>
      <w:r w:rsidRPr="004B377C">
        <w:rPr>
          <w:rFonts w:ascii="Palatino Linotype" w:eastAsia="Times New Roman" w:hAnsi="Palatino Linotype" w:cs="Times New Roman"/>
          <w:sz w:val="32"/>
          <w:szCs w:val="32"/>
          <w:lang w:eastAsia="ru-RU"/>
        </w:rPr>
        <w:t xml:space="preserve"> считать, для упрощения задания малышам дается подсказка – в виде звездочек, подсчитав которые, малыш узнает верный ответ. </w:t>
      </w:r>
    </w:p>
    <w:p w:rsidR="0062648B" w:rsidRPr="004B377C" w:rsidRDefault="0062648B" w:rsidP="0062648B">
      <w:pPr>
        <w:shd w:val="clear" w:color="auto" w:fill="FFFFFF"/>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lastRenderedPageBreak/>
        <w:t>Таким образом, идет привязка количества предметов к принятому обозначению этого числа в цифрах. В качестве награды – мультик, для детей это прекрасная мотивация.</w:t>
      </w:r>
    </w:p>
    <w:p w:rsidR="0062648B" w:rsidRPr="004B377C" w:rsidRDefault="0062648B" w:rsidP="0062648B">
      <w:pPr>
        <w:shd w:val="clear" w:color="auto" w:fill="FFFFFF"/>
        <w:spacing w:after="0" w:line="405" w:lineRule="atLeast"/>
        <w:jc w:val="center"/>
        <w:rPr>
          <w:rFonts w:ascii="Palatino Linotype" w:eastAsia="Times New Roman" w:hAnsi="Palatino Linotype" w:cs="Times New Roman"/>
          <w:b/>
          <w:sz w:val="32"/>
          <w:szCs w:val="32"/>
          <w:lang w:eastAsia="ru-RU"/>
        </w:rPr>
      </w:pPr>
      <w:r w:rsidRPr="004B377C">
        <w:rPr>
          <w:rFonts w:ascii="Palatino Linotype" w:eastAsia="Times New Roman" w:hAnsi="Palatino Linotype" w:cs="Times New Roman"/>
          <w:b/>
          <w:sz w:val="32"/>
          <w:szCs w:val="32"/>
          <w:lang w:eastAsia="ru-RU"/>
        </w:rPr>
        <w:t>Игра «От 1 до 10»</w:t>
      </w:r>
    </w:p>
    <w:p w:rsidR="0062648B" w:rsidRPr="004B377C" w:rsidRDefault="0062648B" w:rsidP="0062648B">
      <w:pPr>
        <w:shd w:val="clear" w:color="auto" w:fill="FFFFFF"/>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Учит не только считать, ориентироваться в цифрах, но также и поможет ребенку научиться быть терпеливым. На тренажере расположена несложная таблица с указанием цифр, а также разбросанные по всему полю ромашки. Юному математику нужно будет необходимое число предметов разложить по ячейкам. Внимание, терпение, запоминание написания цифр плюс элементарный подсчет – вот на что направлена данная игра.</w:t>
      </w:r>
    </w:p>
    <w:p w:rsidR="0087035A" w:rsidRPr="004B377C" w:rsidRDefault="0087035A" w:rsidP="0062648B">
      <w:pPr>
        <w:shd w:val="clear" w:color="auto" w:fill="FFFFFF"/>
        <w:spacing w:after="0" w:line="405" w:lineRule="atLeast"/>
        <w:jc w:val="both"/>
        <w:rPr>
          <w:rFonts w:ascii="Palatino Linotype" w:eastAsia="Times New Roman" w:hAnsi="Palatino Linotype" w:cs="Times New Roman"/>
          <w:sz w:val="32"/>
          <w:szCs w:val="32"/>
          <w:lang w:eastAsia="ru-RU"/>
        </w:rPr>
      </w:pPr>
    </w:p>
    <w:p w:rsidR="0087035A" w:rsidRPr="004B377C" w:rsidRDefault="0087035A" w:rsidP="0062648B">
      <w:pPr>
        <w:shd w:val="clear" w:color="auto" w:fill="FFFFFF"/>
        <w:spacing w:after="0" w:line="405" w:lineRule="atLeast"/>
        <w:jc w:val="both"/>
        <w:rPr>
          <w:rFonts w:ascii="Palatino Linotype" w:eastAsia="Times New Roman" w:hAnsi="Palatino Linotype" w:cs="Times New Roman"/>
          <w:sz w:val="32"/>
          <w:szCs w:val="32"/>
          <w:lang w:eastAsia="ru-RU"/>
        </w:rPr>
      </w:pPr>
    </w:p>
    <w:p w:rsidR="0062648B" w:rsidRPr="004B377C" w:rsidRDefault="0062648B" w:rsidP="0062648B">
      <w:pPr>
        <w:shd w:val="clear" w:color="auto" w:fill="FFFFFF"/>
        <w:spacing w:after="0" w:line="405" w:lineRule="atLeast"/>
        <w:jc w:val="center"/>
        <w:rPr>
          <w:rFonts w:ascii="Palatino Linotype" w:eastAsia="Times New Roman" w:hAnsi="Palatino Linotype" w:cs="Times New Roman"/>
          <w:b/>
          <w:sz w:val="32"/>
          <w:szCs w:val="32"/>
          <w:lang w:eastAsia="ru-RU"/>
        </w:rPr>
      </w:pPr>
      <w:r w:rsidRPr="004B377C">
        <w:rPr>
          <w:rFonts w:ascii="Palatino Linotype" w:eastAsia="Times New Roman" w:hAnsi="Palatino Linotype" w:cs="Times New Roman"/>
          <w:b/>
          <w:sz w:val="32"/>
          <w:szCs w:val="32"/>
          <w:lang w:eastAsia="ru-RU"/>
        </w:rPr>
        <w:t>Игра «Дополни до 10»</w:t>
      </w:r>
    </w:p>
    <w:p w:rsidR="0062648B" w:rsidRPr="004B377C" w:rsidRDefault="0062648B" w:rsidP="0062648B">
      <w:pPr>
        <w:shd w:val="clear" w:color="auto" w:fill="FFFFFF"/>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Поможет детям сориентироваться в таком действии, как вычитание. На яркой картинке представлена забавная героиня – курица с яйцами, на которых написаны цифры. Помогите своему ребенку дополнить все варианты до числа 10, и в дальнейшем он будет щелкать все задачки как орешки.</w:t>
      </w:r>
    </w:p>
    <w:p w:rsidR="0087035A" w:rsidRPr="004B377C" w:rsidRDefault="0087035A" w:rsidP="0087035A">
      <w:pPr>
        <w:shd w:val="clear" w:color="auto" w:fill="FFFFFF"/>
        <w:spacing w:after="0" w:line="405" w:lineRule="atLeast"/>
        <w:jc w:val="center"/>
        <w:rPr>
          <w:rFonts w:ascii="Palatino Linotype" w:eastAsia="Times New Roman" w:hAnsi="Palatino Linotype" w:cs="Times New Roman"/>
          <w:b/>
          <w:sz w:val="32"/>
          <w:szCs w:val="32"/>
          <w:lang w:eastAsia="ru-RU"/>
        </w:rPr>
      </w:pPr>
      <w:r w:rsidRPr="004B377C">
        <w:rPr>
          <w:rFonts w:ascii="Palatino Linotype" w:eastAsia="Times New Roman" w:hAnsi="Palatino Linotype" w:cs="Times New Roman"/>
          <w:b/>
          <w:sz w:val="32"/>
          <w:szCs w:val="32"/>
          <w:lang w:eastAsia="ru-RU"/>
        </w:rPr>
        <w:t>Желаю успехов!</w:t>
      </w:r>
    </w:p>
    <w:p w:rsidR="0062648B" w:rsidRPr="004B377C" w:rsidRDefault="0062648B" w:rsidP="0087035A">
      <w:pPr>
        <w:shd w:val="clear" w:color="auto" w:fill="FFFFFF"/>
        <w:spacing w:after="0" w:line="405" w:lineRule="atLeast"/>
        <w:jc w:val="center"/>
        <w:rPr>
          <w:rFonts w:ascii="Palatino Linotype" w:eastAsia="Times New Roman" w:hAnsi="Palatino Linotype" w:cs="Times New Roman"/>
          <w:sz w:val="32"/>
          <w:szCs w:val="32"/>
          <w:lang w:eastAsia="ru-RU"/>
        </w:rPr>
      </w:pPr>
    </w:p>
    <w:p w:rsidR="0062648B" w:rsidRPr="004B377C" w:rsidRDefault="0062648B" w:rsidP="0062648B">
      <w:pPr>
        <w:shd w:val="clear" w:color="auto" w:fill="FFFFFF"/>
        <w:spacing w:after="0" w:line="405" w:lineRule="atLeast"/>
        <w:jc w:val="both"/>
        <w:rPr>
          <w:rFonts w:ascii="Palatino Linotype" w:eastAsia="Times New Roman" w:hAnsi="Palatino Linotype" w:cs="Times New Roman"/>
          <w:sz w:val="32"/>
          <w:szCs w:val="32"/>
          <w:lang w:eastAsia="ru-RU"/>
        </w:rPr>
      </w:pPr>
      <w:r w:rsidRPr="004B377C">
        <w:rPr>
          <w:rFonts w:ascii="Palatino Linotype" w:eastAsia="Times New Roman" w:hAnsi="Palatino Linotype" w:cs="Times New Roman"/>
          <w:sz w:val="32"/>
          <w:szCs w:val="32"/>
          <w:lang w:eastAsia="ru-RU"/>
        </w:rPr>
        <w:t> </w:t>
      </w:r>
    </w:p>
    <w:p w:rsidR="000B26E1" w:rsidRPr="004B377C" w:rsidRDefault="004B377C">
      <w:pPr>
        <w:rPr>
          <w:sz w:val="32"/>
          <w:szCs w:val="32"/>
        </w:rPr>
      </w:pPr>
    </w:p>
    <w:sectPr w:rsidR="000B26E1" w:rsidRPr="004B377C" w:rsidSect="0062648B">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48B"/>
    <w:rsid w:val="00176E33"/>
    <w:rsid w:val="0020568E"/>
    <w:rsid w:val="004B377C"/>
    <w:rsid w:val="00600DD0"/>
    <w:rsid w:val="0062648B"/>
    <w:rsid w:val="00650670"/>
    <w:rsid w:val="007F59FF"/>
    <w:rsid w:val="0087035A"/>
    <w:rsid w:val="00FA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33"/>
  </w:style>
  <w:style w:type="paragraph" w:styleId="1">
    <w:name w:val="heading 1"/>
    <w:basedOn w:val="a"/>
    <w:link w:val="10"/>
    <w:uiPriority w:val="9"/>
    <w:qFormat/>
    <w:rsid w:val="00626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4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26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2648B"/>
  </w:style>
  <w:style w:type="paragraph" w:styleId="a4">
    <w:name w:val="Balloon Text"/>
    <w:basedOn w:val="a"/>
    <w:link w:val="a5"/>
    <w:uiPriority w:val="99"/>
    <w:semiHidden/>
    <w:unhideWhenUsed/>
    <w:rsid w:val="006264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032248">
      <w:bodyDiv w:val="1"/>
      <w:marLeft w:val="0"/>
      <w:marRight w:val="0"/>
      <w:marTop w:val="0"/>
      <w:marBottom w:val="0"/>
      <w:divBdr>
        <w:top w:val="none" w:sz="0" w:space="0" w:color="auto"/>
        <w:left w:val="none" w:sz="0" w:space="0" w:color="auto"/>
        <w:bottom w:val="none" w:sz="0" w:space="0" w:color="auto"/>
        <w:right w:val="none" w:sz="0" w:space="0" w:color="auto"/>
      </w:divBdr>
      <w:divsChild>
        <w:div w:id="28579916">
          <w:marLeft w:val="0"/>
          <w:marRight w:val="0"/>
          <w:marTop w:val="0"/>
          <w:marBottom w:val="0"/>
          <w:divBdr>
            <w:top w:val="none" w:sz="0" w:space="0" w:color="auto"/>
            <w:left w:val="none" w:sz="0" w:space="0" w:color="auto"/>
            <w:bottom w:val="none" w:sz="0" w:space="0" w:color="auto"/>
            <w:right w:val="none" w:sz="0" w:space="0" w:color="auto"/>
          </w:divBdr>
        </w:div>
        <w:div w:id="716585029">
          <w:marLeft w:val="0"/>
          <w:marRight w:val="0"/>
          <w:marTop w:val="0"/>
          <w:marBottom w:val="0"/>
          <w:divBdr>
            <w:top w:val="none" w:sz="0" w:space="0" w:color="auto"/>
            <w:left w:val="none" w:sz="0" w:space="0" w:color="auto"/>
            <w:bottom w:val="none" w:sz="0" w:space="0" w:color="auto"/>
            <w:right w:val="none" w:sz="0" w:space="0" w:color="auto"/>
          </w:divBdr>
        </w:div>
        <w:div w:id="968704093">
          <w:marLeft w:val="0"/>
          <w:marRight w:val="0"/>
          <w:marTop w:val="0"/>
          <w:marBottom w:val="0"/>
          <w:divBdr>
            <w:top w:val="none" w:sz="0" w:space="0" w:color="auto"/>
            <w:left w:val="none" w:sz="0" w:space="0" w:color="auto"/>
            <w:bottom w:val="none" w:sz="0" w:space="0" w:color="auto"/>
            <w:right w:val="none" w:sz="0" w:space="0" w:color="auto"/>
          </w:divBdr>
        </w:div>
        <w:div w:id="1417748462">
          <w:marLeft w:val="0"/>
          <w:marRight w:val="0"/>
          <w:marTop w:val="0"/>
          <w:marBottom w:val="0"/>
          <w:divBdr>
            <w:top w:val="none" w:sz="0" w:space="0" w:color="auto"/>
            <w:left w:val="none" w:sz="0" w:space="0" w:color="auto"/>
            <w:bottom w:val="none" w:sz="0" w:space="0" w:color="auto"/>
            <w:right w:val="none" w:sz="0" w:space="0" w:color="auto"/>
          </w:divBdr>
        </w:div>
        <w:div w:id="1916435735">
          <w:marLeft w:val="0"/>
          <w:marRight w:val="0"/>
          <w:marTop w:val="0"/>
          <w:marBottom w:val="0"/>
          <w:divBdr>
            <w:top w:val="none" w:sz="0" w:space="0" w:color="auto"/>
            <w:left w:val="none" w:sz="0" w:space="0" w:color="auto"/>
            <w:bottom w:val="none" w:sz="0" w:space="0" w:color="auto"/>
            <w:right w:val="none" w:sz="0" w:space="0" w:color="auto"/>
          </w:divBdr>
        </w:div>
        <w:div w:id="22402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1555</Words>
  <Characters>8869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Бычихина</dc:creator>
  <cp:lastModifiedBy>Ds233new</cp:lastModifiedBy>
  <cp:revision>3</cp:revision>
  <dcterms:created xsi:type="dcterms:W3CDTF">2019-11-24T17:59:00Z</dcterms:created>
  <dcterms:modified xsi:type="dcterms:W3CDTF">2019-11-26T09:39:00Z</dcterms:modified>
</cp:coreProperties>
</file>