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A0" w:rsidRPr="001E085B" w:rsidRDefault="00B84FA0" w:rsidP="00B84FA0">
      <w:pPr>
        <w:spacing w:line="360" w:lineRule="auto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1E085B">
        <w:rPr>
          <w:b/>
          <w:sz w:val="28"/>
          <w:szCs w:val="28"/>
        </w:rPr>
        <w:t>Промежуточный отчет по реализации проекта</w:t>
      </w:r>
    </w:p>
    <w:p w:rsidR="00B84FA0" w:rsidRPr="001E085B" w:rsidRDefault="00B84FA0" w:rsidP="00B84FA0">
      <w:pPr>
        <w:pStyle w:val="1"/>
        <w:spacing w:before="0" w:beforeAutospacing="0" w:after="0" w:afterAutospacing="0" w:line="360" w:lineRule="auto"/>
        <w:jc w:val="center"/>
        <w:rPr>
          <w:b w:val="0"/>
          <w:sz w:val="26"/>
          <w:szCs w:val="26"/>
        </w:rPr>
      </w:pPr>
      <w:r w:rsidRPr="001E085B">
        <w:rPr>
          <w:rStyle w:val="a4"/>
          <w:sz w:val="26"/>
          <w:szCs w:val="26"/>
        </w:rPr>
        <w:t xml:space="preserve"> «Развитие социальных компетентностей участников образовательного процесса как основа успешного перехода из ДОУ в НОО»</w:t>
      </w:r>
    </w:p>
    <w:p w:rsidR="00B84FA0" w:rsidRDefault="00B84FA0" w:rsidP="00B84FA0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lang w:val="en-US"/>
        </w:rPr>
        <w:t>I</w:t>
      </w:r>
      <w:r w:rsidRPr="00396C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2022/2023 учебного года</w:t>
      </w:r>
    </w:p>
    <w:p w:rsidR="00B84FA0" w:rsidRPr="00E52D40" w:rsidRDefault="00B84FA0" w:rsidP="00B84FA0">
      <w:pPr>
        <w:spacing w:line="360" w:lineRule="auto"/>
        <w:jc w:val="center"/>
        <w:outlineLvl w:val="0"/>
      </w:pPr>
      <w:r>
        <w:t>Учреждение МДОУ «Детский сад №233»</w:t>
      </w:r>
    </w:p>
    <w:p w:rsidR="00B84FA0" w:rsidRDefault="00B84FA0" w:rsidP="00B84FA0">
      <w:pPr>
        <w:spacing w:line="360" w:lineRule="auto"/>
        <w:jc w:val="center"/>
        <w:outlineLvl w:val="0"/>
      </w:pPr>
      <w:r>
        <w:t>Руководитель проекта Зарубина Светлана Викторовна</w:t>
      </w:r>
      <w:r w:rsidRPr="001E085B">
        <w:t xml:space="preserve"> 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46"/>
        <w:gridCol w:w="2997"/>
        <w:gridCol w:w="3308"/>
        <w:gridCol w:w="3285"/>
        <w:gridCol w:w="3144"/>
      </w:tblGrid>
      <w:tr w:rsidR="00B84FA0" w:rsidTr="00CF1BD9">
        <w:tc>
          <w:tcPr>
            <w:tcW w:w="540" w:type="dxa"/>
            <w:vAlign w:val="center"/>
          </w:tcPr>
          <w:p w:rsidR="00B84FA0" w:rsidRDefault="00B84FA0" w:rsidP="00CF1BD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46" w:type="dxa"/>
            <w:vAlign w:val="center"/>
          </w:tcPr>
          <w:p w:rsidR="00B84FA0" w:rsidRDefault="00B84FA0" w:rsidP="00CF1BD9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2997" w:type="dxa"/>
            <w:vAlign w:val="center"/>
          </w:tcPr>
          <w:p w:rsidR="00B84FA0" w:rsidRDefault="00B84FA0" w:rsidP="00CF1BD9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3308" w:type="dxa"/>
            <w:vAlign w:val="center"/>
          </w:tcPr>
          <w:p w:rsidR="00B84FA0" w:rsidRDefault="00B84FA0" w:rsidP="00CF1BD9">
            <w:pPr>
              <w:jc w:val="center"/>
            </w:pPr>
            <w:r>
              <w:t>Ожидаемые</w:t>
            </w:r>
          </w:p>
          <w:p w:rsidR="00B84FA0" w:rsidRDefault="00B84FA0" w:rsidP="00CF1BD9">
            <w:pPr>
              <w:jc w:val="center"/>
            </w:pPr>
            <w:r>
              <w:t>результаты</w:t>
            </w:r>
          </w:p>
        </w:tc>
        <w:tc>
          <w:tcPr>
            <w:tcW w:w="3285" w:type="dxa"/>
            <w:vAlign w:val="center"/>
          </w:tcPr>
          <w:p w:rsidR="00B84FA0" w:rsidRDefault="00B84FA0" w:rsidP="00CF1BD9">
            <w:pPr>
              <w:jc w:val="center"/>
            </w:pPr>
            <w:r>
              <w:t>Достигнутые</w:t>
            </w:r>
          </w:p>
          <w:p w:rsidR="00B84FA0" w:rsidRDefault="00B84FA0" w:rsidP="00CF1BD9">
            <w:pPr>
              <w:jc w:val="center"/>
            </w:pPr>
            <w:r>
              <w:t>результаты</w:t>
            </w:r>
          </w:p>
        </w:tc>
        <w:tc>
          <w:tcPr>
            <w:tcW w:w="3144" w:type="dxa"/>
            <w:vAlign w:val="center"/>
          </w:tcPr>
          <w:p w:rsidR="00B84FA0" w:rsidRDefault="00B84FA0" w:rsidP="00CF1BD9">
            <w:pPr>
              <w:jc w:val="center"/>
            </w:pPr>
            <w:r>
              <w:t>Что не выполнено</w:t>
            </w:r>
          </w:p>
          <w:p w:rsidR="00B84FA0" w:rsidRDefault="00B84FA0" w:rsidP="00CF1BD9">
            <w:pPr>
              <w:jc w:val="center"/>
            </w:pPr>
            <w:r>
              <w:t>(указать, по какой причине)</w:t>
            </w:r>
          </w:p>
        </w:tc>
      </w:tr>
      <w:tr w:rsidR="00B84FA0" w:rsidTr="00B84FA0">
        <w:trPr>
          <w:trHeight w:val="395"/>
        </w:trPr>
        <w:tc>
          <w:tcPr>
            <w:tcW w:w="540" w:type="dxa"/>
            <w:vMerge w:val="restart"/>
          </w:tcPr>
          <w:p w:rsidR="00B84FA0" w:rsidRDefault="00B84FA0" w:rsidP="00CF1BD9">
            <w:pPr>
              <w:jc w:val="center"/>
            </w:pPr>
            <w:r>
              <w:t>1</w:t>
            </w:r>
          </w:p>
        </w:tc>
        <w:tc>
          <w:tcPr>
            <w:tcW w:w="2646" w:type="dxa"/>
            <w:vMerge w:val="restart"/>
          </w:tcPr>
          <w:p w:rsidR="00B84FA0" w:rsidRPr="0088219E" w:rsidRDefault="00B84FA0" w:rsidP="00594BE5">
            <w:pPr>
              <w:jc w:val="both"/>
              <w:outlineLvl w:val="0"/>
            </w:pPr>
            <w:r w:rsidRPr="0088219E">
              <w:rPr>
                <w:bCs/>
              </w:rPr>
              <w:t>Апробирование и внедрение программ по развитию социальных компетентностей участников образовательных отношений.</w:t>
            </w:r>
          </w:p>
        </w:tc>
        <w:tc>
          <w:tcPr>
            <w:tcW w:w="2997" w:type="dxa"/>
          </w:tcPr>
          <w:p w:rsidR="00B84FA0" w:rsidRPr="0023155E" w:rsidRDefault="00B84FA0" w:rsidP="00594BE5">
            <w:pPr>
              <w:jc w:val="both"/>
            </w:pPr>
            <w:r w:rsidRPr="0023155E">
              <w:t>Заседание рабочей группы по вопросу реализации проекта. Разработка плана работы по мероприятиям, напр</w:t>
            </w:r>
            <w:r>
              <w:t xml:space="preserve">авленным на развитие социальных </w:t>
            </w:r>
            <w:r w:rsidRPr="0023155E">
              <w:t>компетентностей участников образовательных отношений.</w:t>
            </w:r>
          </w:p>
        </w:tc>
        <w:tc>
          <w:tcPr>
            <w:tcW w:w="3308" w:type="dxa"/>
          </w:tcPr>
          <w:p w:rsidR="00B84FA0" w:rsidRPr="0023155E" w:rsidRDefault="00B84FA0" w:rsidP="00594BE5">
            <w:pPr>
              <w:jc w:val="both"/>
            </w:pPr>
            <w:r w:rsidRPr="0023155E">
              <w:t>Разработать план работы по мероприятиям направленным на развитие социальных компетентностей участников образовательных отношений.</w:t>
            </w:r>
          </w:p>
        </w:tc>
        <w:tc>
          <w:tcPr>
            <w:tcW w:w="3285" w:type="dxa"/>
          </w:tcPr>
          <w:p w:rsidR="00B84FA0" w:rsidRPr="0023155E" w:rsidRDefault="00B84FA0" w:rsidP="00594BE5">
            <w:pPr>
              <w:jc w:val="both"/>
            </w:pPr>
            <w:r w:rsidRPr="0023155E">
              <w:t>Разработан план организации мероприятий направленных на развитие социальных компетентностей участников образовательных отношений.</w:t>
            </w:r>
          </w:p>
        </w:tc>
        <w:tc>
          <w:tcPr>
            <w:tcW w:w="3144" w:type="dxa"/>
          </w:tcPr>
          <w:p w:rsidR="00B84FA0" w:rsidRDefault="00B84FA0" w:rsidP="00CF1BD9"/>
        </w:tc>
      </w:tr>
      <w:tr w:rsidR="00B84FA0" w:rsidTr="00B84FA0">
        <w:trPr>
          <w:trHeight w:val="823"/>
        </w:trPr>
        <w:tc>
          <w:tcPr>
            <w:tcW w:w="540" w:type="dxa"/>
            <w:vMerge/>
          </w:tcPr>
          <w:p w:rsidR="00B84FA0" w:rsidRDefault="00B84FA0" w:rsidP="00CF1BD9">
            <w:pPr>
              <w:jc w:val="center"/>
            </w:pPr>
          </w:p>
        </w:tc>
        <w:tc>
          <w:tcPr>
            <w:tcW w:w="2646" w:type="dxa"/>
            <w:vMerge/>
          </w:tcPr>
          <w:p w:rsidR="00B84FA0" w:rsidRDefault="00B84FA0" w:rsidP="00594BE5">
            <w:pPr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997" w:type="dxa"/>
          </w:tcPr>
          <w:p w:rsidR="00B84FA0" w:rsidRPr="0023155E" w:rsidRDefault="00B84FA0" w:rsidP="00594BE5">
            <w:pPr>
              <w:jc w:val="both"/>
            </w:pPr>
            <w:r w:rsidRPr="0023155E">
              <w:t>Внедрение технологии эффективной социализации «Клубный час»</w:t>
            </w:r>
          </w:p>
        </w:tc>
        <w:tc>
          <w:tcPr>
            <w:tcW w:w="3308" w:type="dxa"/>
          </w:tcPr>
          <w:p w:rsidR="00B84FA0" w:rsidRPr="0023155E" w:rsidRDefault="00B84FA0" w:rsidP="00594BE5">
            <w:pPr>
              <w:jc w:val="both"/>
            </w:pPr>
            <w:r w:rsidRPr="0023155E">
              <w:t>Внедрить технологию «Клубный час» в образовательный процесс, реализовывать ее согласно плану мероприятий</w:t>
            </w:r>
          </w:p>
        </w:tc>
        <w:tc>
          <w:tcPr>
            <w:tcW w:w="3285" w:type="dxa"/>
          </w:tcPr>
          <w:p w:rsidR="00B84FA0" w:rsidRPr="0023155E" w:rsidRDefault="00B84FA0" w:rsidP="00594BE5">
            <w:pPr>
              <w:jc w:val="both"/>
            </w:pPr>
            <w:r w:rsidRPr="0023155E">
              <w:t>Технология  «Клубный час» стала частью образовательного процесса, реализуется  согласно плану мероприятий.</w:t>
            </w:r>
          </w:p>
        </w:tc>
        <w:tc>
          <w:tcPr>
            <w:tcW w:w="3144" w:type="dxa"/>
          </w:tcPr>
          <w:p w:rsidR="00B84FA0" w:rsidRDefault="00B84FA0" w:rsidP="00CF1BD9"/>
        </w:tc>
      </w:tr>
      <w:tr w:rsidR="00B84FA0" w:rsidTr="00B84FA0">
        <w:trPr>
          <w:trHeight w:val="909"/>
        </w:trPr>
        <w:tc>
          <w:tcPr>
            <w:tcW w:w="540" w:type="dxa"/>
            <w:vMerge/>
          </w:tcPr>
          <w:p w:rsidR="00B84FA0" w:rsidRDefault="00B84FA0" w:rsidP="00CF1BD9">
            <w:pPr>
              <w:jc w:val="center"/>
            </w:pPr>
          </w:p>
        </w:tc>
        <w:tc>
          <w:tcPr>
            <w:tcW w:w="2646" w:type="dxa"/>
            <w:vMerge/>
          </w:tcPr>
          <w:p w:rsidR="00B84FA0" w:rsidRDefault="00B84FA0" w:rsidP="00594BE5">
            <w:pPr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997" w:type="dxa"/>
          </w:tcPr>
          <w:p w:rsidR="00B84FA0" w:rsidRPr="0023155E" w:rsidRDefault="00B84FA0" w:rsidP="00594BE5">
            <w:pPr>
              <w:jc w:val="both"/>
            </w:pPr>
            <w:r w:rsidRPr="0023155E">
              <w:t>Реализация программы-технологии С. В. Кривцовой «Жизненные навыки»</w:t>
            </w:r>
          </w:p>
        </w:tc>
        <w:tc>
          <w:tcPr>
            <w:tcW w:w="3308" w:type="dxa"/>
          </w:tcPr>
          <w:p w:rsidR="00B84FA0" w:rsidRPr="0023155E" w:rsidRDefault="00B84FA0" w:rsidP="00594BE5">
            <w:pPr>
              <w:jc w:val="both"/>
            </w:pPr>
            <w:r w:rsidRPr="0023155E">
              <w:t>Реализовать программу «Жизненные навыки», оценить эффективность ее реализации.</w:t>
            </w:r>
          </w:p>
        </w:tc>
        <w:tc>
          <w:tcPr>
            <w:tcW w:w="3285" w:type="dxa"/>
          </w:tcPr>
          <w:p w:rsidR="00B84FA0" w:rsidRPr="0023155E" w:rsidRDefault="00B84FA0" w:rsidP="00594BE5">
            <w:pPr>
              <w:jc w:val="both"/>
            </w:pPr>
            <w:r w:rsidRPr="0023155E">
              <w:t>Программа «Жизненные навыки» эффективно реализ</w:t>
            </w:r>
            <w:r>
              <w:t>уется.</w:t>
            </w:r>
          </w:p>
        </w:tc>
        <w:tc>
          <w:tcPr>
            <w:tcW w:w="3144" w:type="dxa"/>
          </w:tcPr>
          <w:p w:rsidR="00B84FA0" w:rsidRDefault="00B84FA0" w:rsidP="00CF1BD9"/>
        </w:tc>
      </w:tr>
      <w:tr w:rsidR="00B84FA0" w:rsidTr="00CF1BD9">
        <w:trPr>
          <w:trHeight w:val="737"/>
        </w:trPr>
        <w:tc>
          <w:tcPr>
            <w:tcW w:w="540" w:type="dxa"/>
            <w:vMerge/>
          </w:tcPr>
          <w:p w:rsidR="00B84FA0" w:rsidRDefault="00B84FA0" w:rsidP="00CF1BD9">
            <w:pPr>
              <w:jc w:val="center"/>
            </w:pPr>
          </w:p>
        </w:tc>
        <w:tc>
          <w:tcPr>
            <w:tcW w:w="2646" w:type="dxa"/>
            <w:vMerge/>
          </w:tcPr>
          <w:p w:rsidR="00B84FA0" w:rsidRDefault="00B84FA0" w:rsidP="00594BE5">
            <w:pPr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997" w:type="dxa"/>
          </w:tcPr>
          <w:p w:rsidR="00B84FA0" w:rsidRPr="007A10C1" w:rsidRDefault="00B84FA0" w:rsidP="00594BE5">
            <w:pPr>
              <w:jc w:val="both"/>
            </w:pPr>
            <w:r>
              <w:t>Внедрение технологии «Утренний круг»</w:t>
            </w:r>
          </w:p>
        </w:tc>
        <w:tc>
          <w:tcPr>
            <w:tcW w:w="3308" w:type="dxa"/>
          </w:tcPr>
          <w:p w:rsidR="00B84FA0" w:rsidRPr="007A10C1" w:rsidRDefault="0088219E" w:rsidP="00594BE5">
            <w:pPr>
              <w:pStyle w:val="a6"/>
              <w:widowControl w:val="0"/>
              <w:tabs>
                <w:tab w:val="left" w:pos="426"/>
              </w:tabs>
              <w:ind w:left="0"/>
              <w:jc w:val="both"/>
            </w:pPr>
            <w:r w:rsidRPr="0023155E">
              <w:t>Внедрить технологию «</w:t>
            </w:r>
            <w:r>
              <w:t>Утренний круг</w:t>
            </w:r>
            <w:r w:rsidRPr="0023155E">
              <w:t>» в образовательный процесс, реализовывать ее согласно плану мероприятий</w:t>
            </w:r>
          </w:p>
        </w:tc>
        <w:tc>
          <w:tcPr>
            <w:tcW w:w="3285" w:type="dxa"/>
          </w:tcPr>
          <w:p w:rsidR="00B84FA0" w:rsidRPr="007A10C1" w:rsidRDefault="0088219E" w:rsidP="00594BE5">
            <w:pPr>
              <w:jc w:val="both"/>
            </w:pPr>
            <w:r w:rsidRPr="0023155E">
              <w:t xml:space="preserve">Технология  «Клубный час» </w:t>
            </w:r>
            <w:r>
              <w:t xml:space="preserve">начала внедряться в </w:t>
            </w:r>
            <w:r w:rsidRPr="0023155E">
              <w:t xml:space="preserve"> образовательн</w:t>
            </w:r>
            <w:r>
              <w:t>ый процесс</w:t>
            </w:r>
            <w:r w:rsidRPr="0023155E">
              <w:t>.</w:t>
            </w:r>
          </w:p>
        </w:tc>
        <w:tc>
          <w:tcPr>
            <w:tcW w:w="3144" w:type="dxa"/>
          </w:tcPr>
          <w:p w:rsidR="00B84FA0" w:rsidRDefault="00B84FA0" w:rsidP="00CF1BD9"/>
        </w:tc>
      </w:tr>
      <w:tr w:rsidR="00B84FA0" w:rsidTr="00CF1BD9">
        <w:trPr>
          <w:trHeight w:val="2235"/>
        </w:trPr>
        <w:tc>
          <w:tcPr>
            <w:tcW w:w="540" w:type="dxa"/>
            <w:vMerge w:val="restart"/>
          </w:tcPr>
          <w:p w:rsidR="00B84FA0" w:rsidRDefault="00B84FA0" w:rsidP="00CF1BD9">
            <w:pPr>
              <w:jc w:val="center"/>
            </w:pPr>
            <w:r>
              <w:lastRenderedPageBreak/>
              <w:t>2</w:t>
            </w:r>
          </w:p>
        </w:tc>
        <w:tc>
          <w:tcPr>
            <w:tcW w:w="2646" w:type="dxa"/>
            <w:vMerge w:val="restart"/>
          </w:tcPr>
          <w:p w:rsidR="00594BE5" w:rsidRPr="00594BE5" w:rsidRDefault="00594BE5" w:rsidP="00594BE5">
            <w:pPr>
              <w:pStyle w:val="a5"/>
              <w:widowControl w:val="0"/>
              <w:tabs>
                <w:tab w:val="left" w:pos="426"/>
                <w:tab w:val="left" w:pos="709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594BE5">
              <w:rPr>
                <w:bCs/>
              </w:rPr>
              <w:t>Описание мероприятий по развитию социальных компетентностей участников образовательных отношений.</w:t>
            </w:r>
          </w:p>
          <w:p w:rsidR="00B84FA0" w:rsidRPr="00594BE5" w:rsidRDefault="00B84FA0" w:rsidP="00594BE5">
            <w:pPr>
              <w:pStyle w:val="a5"/>
              <w:widowControl w:val="0"/>
              <w:tabs>
                <w:tab w:val="left" w:pos="426"/>
                <w:tab w:val="left" w:pos="709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997" w:type="dxa"/>
          </w:tcPr>
          <w:p w:rsidR="00B84FA0" w:rsidRPr="00594BE5" w:rsidRDefault="00594BE5" w:rsidP="00594BE5">
            <w:pPr>
              <w:jc w:val="both"/>
            </w:pPr>
            <w:r>
              <w:t>Разработка м</w:t>
            </w:r>
            <w:r w:rsidRPr="0023155E">
              <w:t>етодически</w:t>
            </w:r>
            <w:r>
              <w:t>х</w:t>
            </w:r>
            <w:r w:rsidRPr="0023155E">
              <w:t xml:space="preserve"> рекомендаци</w:t>
            </w:r>
            <w:r>
              <w:t>й</w:t>
            </w:r>
            <w:r w:rsidRPr="0023155E">
              <w:t xml:space="preserve"> по организации учебного процесса, направленного на развитие социальных компетентностей участников образовательных отношений. Технологии, методы, этапы внедрения.</w:t>
            </w:r>
          </w:p>
        </w:tc>
        <w:tc>
          <w:tcPr>
            <w:tcW w:w="3308" w:type="dxa"/>
          </w:tcPr>
          <w:p w:rsidR="00B84FA0" w:rsidRDefault="00594BE5" w:rsidP="00594BE5">
            <w:pPr>
              <w:jc w:val="both"/>
            </w:pPr>
            <w:r>
              <w:t>Разработаны м</w:t>
            </w:r>
            <w:r w:rsidRPr="0023155E">
              <w:t>етодически</w:t>
            </w:r>
            <w:r>
              <w:t>е</w:t>
            </w:r>
            <w:r w:rsidRPr="0023155E">
              <w:t xml:space="preserve"> рекомендаци</w:t>
            </w:r>
            <w:r>
              <w:t>и</w:t>
            </w:r>
            <w:r w:rsidRPr="0023155E">
              <w:t xml:space="preserve"> по организации учебного процесса, направленного на развитие социальных компетентностей участников образовательных отношений. Технологии, методы, этапы внедрения.</w:t>
            </w:r>
          </w:p>
        </w:tc>
        <w:tc>
          <w:tcPr>
            <w:tcW w:w="3285" w:type="dxa"/>
          </w:tcPr>
          <w:p w:rsidR="00B84FA0" w:rsidRDefault="00594BE5" w:rsidP="00594BE5">
            <w:pPr>
              <w:widowControl w:val="0"/>
              <w:tabs>
                <w:tab w:val="left" w:pos="426"/>
              </w:tabs>
              <w:jc w:val="both"/>
            </w:pPr>
            <w:r>
              <w:t>Разрабатываются  м</w:t>
            </w:r>
            <w:r w:rsidRPr="0023155E">
              <w:t>етодически</w:t>
            </w:r>
            <w:r>
              <w:t>е</w:t>
            </w:r>
            <w:r w:rsidRPr="0023155E">
              <w:t xml:space="preserve"> рекомендаци</w:t>
            </w:r>
            <w:r>
              <w:t>и</w:t>
            </w:r>
            <w:r w:rsidRPr="0023155E">
              <w:t xml:space="preserve"> по организации учебного процесса, направленного на развитие социальных компетентностей участников образовательных отношений. Технологии, методы, этапы внедрения.</w:t>
            </w:r>
          </w:p>
        </w:tc>
        <w:tc>
          <w:tcPr>
            <w:tcW w:w="3144" w:type="dxa"/>
          </w:tcPr>
          <w:p w:rsidR="00B84FA0" w:rsidRDefault="00B84FA0" w:rsidP="00CF1BD9">
            <w:pPr>
              <w:jc w:val="center"/>
            </w:pPr>
          </w:p>
        </w:tc>
      </w:tr>
      <w:tr w:rsidR="00594BE5" w:rsidTr="009470B3">
        <w:trPr>
          <w:trHeight w:val="1666"/>
        </w:trPr>
        <w:tc>
          <w:tcPr>
            <w:tcW w:w="540" w:type="dxa"/>
            <w:vMerge/>
          </w:tcPr>
          <w:p w:rsidR="00594BE5" w:rsidRDefault="00594BE5" w:rsidP="00CF1BD9">
            <w:pPr>
              <w:jc w:val="center"/>
            </w:pPr>
          </w:p>
        </w:tc>
        <w:tc>
          <w:tcPr>
            <w:tcW w:w="2646" w:type="dxa"/>
            <w:vMerge/>
          </w:tcPr>
          <w:p w:rsidR="00594BE5" w:rsidRPr="00B84FA0" w:rsidRDefault="00594BE5" w:rsidP="00594BE5">
            <w:pPr>
              <w:jc w:val="both"/>
              <w:outlineLvl w:val="0"/>
            </w:pPr>
          </w:p>
        </w:tc>
        <w:tc>
          <w:tcPr>
            <w:tcW w:w="2997" w:type="dxa"/>
          </w:tcPr>
          <w:p w:rsidR="00594BE5" w:rsidRPr="00B84FA0" w:rsidRDefault="00594BE5" w:rsidP="00594BE5">
            <w:pPr>
              <w:jc w:val="both"/>
            </w:pPr>
            <w:r>
              <w:t>Создание м</w:t>
            </w:r>
            <w:r w:rsidRPr="0023155E">
              <w:t>етодическ</w:t>
            </w:r>
            <w:r>
              <w:t>ой</w:t>
            </w:r>
            <w:r w:rsidRPr="0023155E">
              <w:t xml:space="preserve"> разработк</w:t>
            </w:r>
            <w:r>
              <w:t>и</w:t>
            </w:r>
            <w:r w:rsidRPr="0023155E">
              <w:t xml:space="preserve"> «Реализация технологии позитивной социализации Клубный час»</w:t>
            </w:r>
          </w:p>
        </w:tc>
        <w:tc>
          <w:tcPr>
            <w:tcW w:w="3308" w:type="dxa"/>
          </w:tcPr>
          <w:p w:rsidR="00594BE5" w:rsidRPr="00EA7966" w:rsidRDefault="00594BE5" w:rsidP="00594BE5">
            <w:pPr>
              <w:widowControl w:val="0"/>
              <w:tabs>
                <w:tab w:val="left" w:pos="426"/>
              </w:tabs>
              <w:jc w:val="both"/>
            </w:pPr>
            <w:r>
              <w:t>Создана м</w:t>
            </w:r>
            <w:r w:rsidRPr="0023155E">
              <w:t>етодическ</w:t>
            </w:r>
            <w:r>
              <w:t>ая</w:t>
            </w:r>
            <w:r w:rsidRPr="0023155E">
              <w:t xml:space="preserve"> разработк</w:t>
            </w:r>
            <w:r>
              <w:t>а</w:t>
            </w:r>
            <w:r w:rsidRPr="0023155E">
              <w:t xml:space="preserve"> «Реализация технологии позитивной социализации Клубный час»</w:t>
            </w:r>
          </w:p>
        </w:tc>
        <w:tc>
          <w:tcPr>
            <w:tcW w:w="3285" w:type="dxa"/>
          </w:tcPr>
          <w:p w:rsidR="00594BE5" w:rsidRDefault="00594BE5" w:rsidP="00594BE5">
            <w:pPr>
              <w:widowControl w:val="0"/>
              <w:tabs>
                <w:tab w:val="left" w:pos="426"/>
              </w:tabs>
              <w:jc w:val="both"/>
            </w:pPr>
            <w:r>
              <w:t>Создается м</w:t>
            </w:r>
            <w:r w:rsidRPr="0023155E">
              <w:t>етодическ</w:t>
            </w:r>
            <w:r>
              <w:t>ая</w:t>
            </w:r>
            <w:r w:rsidRPr="0023155E">
              <w:t xml:space="preserve"> разработк</w:t>
            </w:r>
            <w:r>
              <w:t>а</w:t>
            </w:r>
            <w:r w:rsidRPr="0023155E">
              <w:t xml:space="preserve"> «Реализация технологии позитивной социализации Клубный час»</w:t>
            </w:r>
          </w:p>
        </w:tc>
        <w:tc>
          <w:tcPr>
            <w:tcW w:w="3144" w:type="dxa"/>
          </w:tcPr>
          <w:p w:rsidR="00594BE5" w:rsidRDefault="00594BE5" w:rsidP="00CF1BD9">
            <w:pPr>
              <w:jc w:val="center"/>
            </w:pPr>
          </w:p>
        </w:tc>
      </w:tr>
    </w:tbl>
    <w:p w:rsidR="00B84FA0" w:rsidRDefault="00B84FA0" w:rsidP="00B84FA0"/>
    <w:p w:rsidR="00B84FA0" w:rsidRDefault="00B84FA0" w:rsidP="00B84FA0">
      <w:r>
        <w:t>Мероприятия в рамках работы МРЦ.</w:t>
      </w:r>
    </w:p>
    <w:p w:rsidR="00B84FA0" w:rsidRDefault="00B84FA0" w:rsidP="00B84FA0"/>
    <w:tbl>
      <w:tblPr>
        <w:tblStyle w:val="a3"/>
        <w:tblW w:w="15335" w:type="dxa"/>
        <w:jc w:val="center"/>
        <w:tblInd w:w="-4696" w:type="dxa"/>
        <w:tblLook w:val="04A0"/>
      </w:tblPr>
      <w:tblGrid>
        <w:gridCol w:w="667"/>
        <w:gridCol w:w="6946"/>
        <w:gridCol w:w="1842"/>
        <w:gridCol w:w="3669"/>
        <w:gridCol w:w="6"/>
        <w:gridCol w:w="2205"/>
      </w:tblGrid>
      <w:tr w:rsidR="00B84FA0" w:rsidRPr="00475DDD" w:rsidTr="0060388B">
        <w:trPr>
          <w:jc w:val="center"/>
        </w:trPr>
        <w:tc>
          <w:tcPr>
            <w:tcW w:w="667" w:type="dxa"/>
            <w:vAlign w:val="center"/>
          </w:tcPr>
          <w:p w:rsidR="00B84FA0" w:rsidRPr="0060388B" w:rsidRDefault="00B84FA0" w:rsidP="0060388B">
            <w:pPr>
              <w:pStyle w:val="a5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60388B">
              <w:rPr>
                <w:b/>
                <w:color w:val="000000" w:themeColor="text1"/>
              </w:rPr>
              <w:t>№</w:t>
            </w:r>
          </w:p>
        </w:tc>
        <w:tc>
          <w:tcPr>
            <w:tcW w:w="6946" w:type="dxa"/>
            <w:vAlign w:val="center"/>
          </w:tcPr>
          <w:p w:rsidR="00B84FA0" w:rsidRPr="0060388B" w:rsidRDefault="00B84FA0" w:rsidP="0060388B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b/>
                <w:color w:val="000000" w:themeColor="text1"/>
              </w:rPr>
            </w:pPr>
            <w:r w:rsidRPr="0060388B">
              <w:rPr>
                <w:b/>
                <w:color w:val="000000" w:themeColor="text1"/>
              </w:rPr>
              <w:t>Образовательная услуга</w:t>
            </w:r>
          </w:p>
        </w:tc>
        <w:tc>
          <w:tcPr>
            <w:tcW w:w="1842" w:type="dxa"/>
            <w:vAlign w:val="center"/>
          </w:tcPr>
          <w:p w:rsidR="00B84FA0" w:rsidRPr="0060388B" w:rsidRDefault="00B84FA0" w:rsidP="0060388B">
            <w:pPr>
              <w:pStyle w:val="a5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60388B">
              <w:rPr>
                <w:b/>
                <w:color w:val="000000" w:themeColor="text1"/>
              </w:rPr>
              <w:t>Форма проведения</w:t>
            </w:r>
          </w:p>
        </w:tc>
        <w:tc>
          <w:tcPr>
            <w:tcW w:w="3669" w:type="dxa"/>
            <w:vAlign w:val="center"/>
          </w:tcPr>
          <w:p w:rsidR="00B84FA0" w:rsidRPr="0060388B" w:rsidRDefault="00B84FA0" w:rsidP="0060388B">
            <w:pPr>
              <w:pStyle w:val="a5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60388B">
              <w:rPr>
                <w:b/>
                <w:color w:val="000000" w:themeColor="text1"/>
              </w:rPr>
              <w:t>Целевая аудитория</w:t>
            </w:r>
          </w:p>
        </w:tc>
        <w:tc>
          <w:tcPr>
            <w:tcW w:w="2211" w:type="dxa"/>
            <w:gridSpan w:val="2"/>
            <w:vAlign w:val="center"/>
          </w:tcPr>
          <w:p w:rsidR="00B84FA0" w:rsidRPr="0060388B" w:rsidRDefault="00B84FA0" w:rsidP="0060388B">
            <w:pPr>
              <w:pStyle w:val="a5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60388B">
              <w:rPr>
                <w:b/>
                <w:color w:val="000000" w:themeColor="text1"/>
              </w:rPr>
              <w:t>Сроки проведения</w:t>
            </w:r>
          </w:p>
        </w:tc>
      </w:tr>
      <w:tr w:rsidR="00B84FA0" w:rsidRPr="00475DDD" w:rsidTr="0060388B">
        <w:trPr>
          <w:trHeight w:val="232"/>
          <w:jc w:val="center"/>
        </w:trPr>
        <w:tc>
          <w:tcPr>
            <w:tcW w:w="667" w:type="dxa"/>
            <w:vAlign w:val="center"/>
          </w:tcPr>
          <w:p w:rsidR="00B84FA0" w:rsidRPr="0060388B" w:rsidRDefault="00B84FA0" w:rsidP="0060388B">
            <w:pPr>
              <w:pStyle w:val="a5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60388B">
              <w:rPr>
                <w:color w:val="000000" w:themeColor="text1"/>
              </w:rPr>
              <w:t>1</w:t>
            </w:r>
          </w:p>
        </w:tc>
        <w:tc>
          <w:tcPr>
            <w:tcW w:w="6946" w:type="dxa"/>
            <w:vAlign w:val="center"/>
          </w:tcPr>
          <w:p w:rsidR="00B84FA0" w:rsidRPr="0060388B" w:rsidRDefault="00594BE5" w:rsidP="0060388B">
            <w:pPr>
              <w:spacing w:line="360" w:lineRule="auto"/>
              <w:jc w:val="center"/>
            </w:pPr>
            <w:r w:rsidRPr="0060388B">
              <w:t>«Обзор игровых технологий» совместно с МДОУ «Детский сад №91»</w:t>
            </w:r>
          </w:p>
        </w:tc>
        <w:tc>
          <w:tcPr>
            <w:tcW w:w="1842" w:type="dxa"/>
            <w:vAlign w:val="center"/>
          </w:tcPr>
          <w:p w:rsidR="00B84FA0" w:rsidRPr="0060388B" w:rsidRDefault="00594BE5" w:rsidP="0060388B">
            <w:pPr>
              <w:pStyle w:val="a5"/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60388B">
              <w:t>Мастер-класс</w:t>
            </w:r>
          </w:p>
        </w:tc>
        <w:tc>
          <w:tcPr>
            <w:tcW w:w="3675" w:type="dxa"/>
            <w:gridSpan w:val="2"/>
            <w:vAlign w:val="center"/>
          </w:tcPr>
          <w:p w:rsidR="00B84FA0" w:rsidRPr="0060388B" w:rsidRDefault="00594BE5" w:rsidP="0060388B">
            <w:pPr>
              <w:pStyle w:val="a5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</w:pPr>
            <w:r w:rsidRPr="0060388B">
              <w:t>Педагоги города</w:t>
            </w:r>
          </w:p>
        </w:tc>
        <w:tc>
          <w:tcPr>
            <w:tcW w:w="2205" w:type="dxa"/>
            <w:vAlign w:val="center"/>
          </w:tcPr>
          <w:p w:rsidR="00B84FA0" w:rsidRPr="0060388B" w:rsidRDefault="00594BE5" w:rsidP="0060388B">
            <w:pPr>
              <w:pStyle w:val="a5"/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60388B">
              <w:t>22.11.2022</w:t>
            </w:r>
          </w:p>
        </w:tc>
      </w:tr>
      <w:tr w:rsidR="00B84FA0" w:rsidRPr="00475DDD" w:rsidTr="0060388B">
        <w:trPr>
          <w:trHeight w:val="263"/>
          <w:jc w:val="center"/>
        </w:trPr>
        <w:tc>
          <w:tcPr>
            <w:tcW w:w="667" w:type="dxa"/>
            <w:vAlign w:val="center"/>
          </w:tcPr>
          <w:p w:rsidR="00B84FA0" w:rsidRPr="0060388B" w:rsidRDefault="00B84FA0" w:rsidP="0060388B">
            <w:pPr>
              <w:pStyle w:val="a5"/>
              <w:widowControl w:val="0"/>
              <w:tabs>
                <w:tab w:val="left" w:pos="993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60388B">
              <w:rPr>
                <w:color w:val="000000" w:themeColor="text1"/>
              </w:rPr>
              <w:t>2</w:t>
            </w:r>
          </w:p>
        </w:tc>
        <w:tc>
          <w:tcPr>
            <w:tcW w:w="6946" w:type="dxa"/>
            <w:vAlign w:val="center"/>
          </w:tcPr>
          <w:p w:rsidR="00B84FA0" w:rsidRPr="0060388B" w:rsidRDefault="00594BE5" w:rsidP="0060388B">
            <w:pPr>
              <w:pStyle w:val="a5"/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</w:rPr>
            </w:pPr>
            <w:r w:rsidRPr="0060388B">
              <w:rPr>
                <w:rStyle w:val="a4"/>
                <w:b w:val="0"/>
              </w:rPr>
              <w:t>"Технология эффективной социализации "Клубный час": из опыта работы"</w:t>
            </w:r>
          </w:p>
        </w:tc>
        <w:tc>
          <w:tcPr>
            <w:tcW w:w="1842" w:type="dxa"/>
            <w:vAlign w:val="center"/>
          </w:tcPr>
          <w:p w:rsidR="00B84FA0" w:rsidRPr="0060388B" w:rsidRDefault="00594BE5" w:rsidP="0060388B">
            <w:pPr>
              <w:pStyle w:val="a5"/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60388B">
              <w:t>Семинар</w:t>
            </w:r>
          </w:p>
        </w:tc>
        <w:tc>
          <w:tcPr>
            <w:tcW w:w="3675" w:type="dxa"/>
            <w:gridSpan w:val="2"/>
            <w:vAlign w:val="center"/>
          </w:tcPr>
          <w:p w:rsidR="00B84FA0" w:rsidRPr="0060388B" w:rsidRDefault="00594BE5" w:rsidP="0060388B">
            <w:pPr>
              <w:pStyle w:val="a5"/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60388B">
              <w:t>Педагоги города</w:t>
            </w:r>
          </w:p>
        </w:tc>
        <w:tc>
          <w:tcPr>
            <w:tcW w:w="2205" w:type="dxa"/>
            <w:vAlign w:val="center"/>
          </w:tcPr>
          <w:p w:rsidR="00B84FA0" w:rsidRPr="0060388B" w:rsidRDefault="00594BE5" w:rsidP="0060388B">
            <w:pPr>
              <w:pStyle w:val="a5"/>
              <w:widowControl w:val="0"/>
              <w:tabs>
                <w:tab w:val="left" w:pos="993"/>
              </w:tabs>
              <w:spacing w:line="360" w:lineRule="auto"/>
              <w:jc w:val="center"/>
            </w:pPr>
            <w:r w:rsidRPr="0060388B">
              <w:t>09.12.2022</w:t>
            </w:r>
          </w:p>
        </w:tc>
      </w:tr>
      <w:tr w:rsidR="00594BE5" w:rsidRPr="00475DDD" w:rsidTr="0060388B">
        <w:trPr>
          <w:trHeight w:val="795"/>
          <w:jc w:val="center"/>
        </w:trPr>
        <w:tc>
          <w:tcPr>
            <w:tcW w:w="667" w:type="dxa"/>
            <w:vAlign w:val="center"/>
          </w:tcPr>
          <w:p w:rsidR="00594BE5" w:rsidRPr="0060388B" w:rsidRDefault="00594BE5" w:rsidP="0060388B">
            <w:pPr>
              <w:pStyle w:val="a5"/>
              <w:widowControl w:val="0"/>
              <w:tabs>
                <w:tab w:val="left" w:pos="993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60388B">
              <w:rPr>
                <w:color w:val="000000" w:themeColor="text1"/>
              </w:rPr>
              <w:t>3</w:t>
            </w:r>
          </w:p>
        </w:tc>
        <w:tc>
          <w:tcPr>
            <w:tcW w:w="6946" w:type="dxa"/>
            <w:vAlign w:val="center"/>
          </w:tcPr>
          <w:p w:rsidR="00594BE5" w:rsidRPr="0060388B" w:rsidRDefault="00594BE5" w:rsidP="0060388B">
            <w:pPr>
              <w:pStyle w:val="a5"/>
              <w:widowControl w:val="0"/>
              <w:tabs>
                <w:tab w:val="left" w:pos="993"/>
              </w:tabs>
              <w:spacing w:before="0" w:beforeAutospacing="0" w:after="0" w:afterAutospacing="0"/>
              <w:jc w:val="center"/>
              <w:rPr>
                <w:rStyle w:val="a4"/>
              </w:rPr>
            </w:pPr>
            <w:r w:rsidRPr="0060388B">
              <w:rPr>
                <w:rStyle w:val="a7"/>
                <w:i w:val="0"/>
              </w:rPr>
              <w:t>Тема выступления:</w:t>
            </w:r>
            <w:r w:rsidRPr="0060388B">
              <w:rPr>
                <w:i/>
              </w:rPr>
              <w:t xml:space="preserve"> </w:t>
            </w:r>
            <w:hyperlink r:id="rId5" w:history="1">
              <w:r w:rsidRPr="0060388B">
                <w:rPr>
                  <w:rStyle w:val="a8"/>
                  <w:color w:val="auto"/>
                  <w:u w:val="none"/>
                </w:rPr>
                <w:t>«</w:t>
              </w:r>
              <w:r w:rsidRPr="0060388B">
                <w:rPr>
                  <w:rStyle w:val="a8"/>
                  <w:iCs/>
                  <w:color w:val="auto"/>
                  <w:u w:val="none"/>
                </w:rPr>
                <w:t>Технологии позитивной социализации как средство создания пространства детской реализации</w:t>
              </w:r>
              <w:r w:rsidRPr="0060388B">
                <w:rPr>
                  <w:rStyle w:val="a8"/>
                  <w:color w:val="auto"/>
                  <w:u w:val="none"/>
                </w:rPr>
                <w:t>»</w:t>
              </w:r>
            </w:hyperlink>
          </w:p>
          <w:p w:rsidR="00594BE5" w:rsidRPr="0060388B" w:rsidRDefault="00594BE5" w:rsidP="0060388B">
            <w:pPr>
              <w:pStyle w:val="a5"/>
              <w:widowControl w:val="0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60388B">
              <w:rPr>
                <w:rStyle w:val="a4"/>
                <w:b w:val="0"/>
              </w:rPr>
              <w:t>Самолетова</w:t>
            </w:r>
            <w:proofErr w:type="spellEnd"/>
            <w:r w:rsidRPr="0060388B">
              <w:rPr>
                <w:rStyle w:val="a4"/>
                <w:b w:val="0"/>
              </w:rPr>
              <w:t xml:space="preserve"> Евгения Николаевна</w:t>
            </w:r>
            <w:r w:rsidRPr="0060388B">
              <w:rPr>
                <w:b/>
              </w:rPr>
              <w:t>,</w:t>
            </w:r>
            <w:r w:rsidR="0060388B" w:rsidRPr="0060388B">
              <w:rPr>
                <w:b/>
              </w:rPr>
              <w:t xml:space="preserve"> </w:t>
            </w:r>
            <w:r w:rsidRPr="0060388B">
              <w:t>педагог-психолог</w:t>
            </w:r>
          </w:p>
        </w:tc>
        <w:tc>
          <w:tcPr>
            <w:tcW w:w="1842" w:type="dxa"/>
            <w:vAlign w:val="center"/>
          </w:tcPr>
          <w:p w:rsidR="00594BE5" w:rsidRPr="0060388B" w:rsidRDefault="0060388B" w:rsidP="0060388B">
            <w:pPr>
              <w:pStyle w:val="a5"/>
              <w:widowControl w:val="0"/>
              <w:tabs>
                <w:tab w:val="left" w:pos="993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60388B">
              <w:rPr>
                <w:rStyle w:val="a7"/>
                <w:i w:val="0"/>
              </w:rPr>
              <w:t>Стендовый доклад.</w:t>
            </w:r>
          </w:p>
        </w:tc>
        <w:tc>
          <w:tcPr>
            <w:tcW w:w="3669" w:type="dxa"/>
            <w:vAlign w:val="center"/>
          </w:tcPr>
          <w:p w:rsidR="00594BE5" w:rsidRPr="0060388B" w:rsidRDefault="00594BE5" w:rsidP="0060388B">
            <w:pPr>
              <w:jc w:val="center"/>
              <w:rPr>
                <w:sz w:val="20"/>
              </w:rPr>
            </w:pPr>
            <w:r w:rsidRPr="0060388B">
              <w:rPr>
                <w:sz w:val="20"/>
              </w:rPr>
              <w:t>Межрегиональная научно-практическая конференция «</w:t>
            </w:r>
            <w:r w:rsidR="0060388B" w:rsidRPr="0060388B">
              <w:rPr>
                <w:bCs/>
                <w:sz w:val="20"/>
              </w:rPr>
              <w:t>Современное образование</w:t>
            </w:r>
            <w:r w:rsidR="0060388B" w:rsidRPr="0060388B">
              <w:rPr>
                <w:sz w:val="20"/>
              </w:rPr>
              <w:t xml:space="preserve"> </w:t>
            </w:r>
            <w:r w:rsidR="0060388B" w:rsidRPr="0060388B">
              <w:rPr>
                <w:bCs/>
                <w:sz w:val="20"/>
              </w:rPr>
              <w:t>на пути от теории к практике: векторы развития</w:t>
            </w:r>
            <w:r w:rsidRPr="0060388B">
              <w:rPr>
                <w:sz w:val="20"/>
              </w:rPr>
              <w:t>»</w:t>
            </w:r>
          </w:p>
          <w:p w:rsidR="00594BE5" w:rsidRPr="0060388B" w:rsidRDefault="0060388B" w:rsidP="0060388B">
            <w:pPr>
              <w:pStyle w:val="a5"/>
              <w:widowControl w:val="0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60388B">
              <w:rPr>
                <w:rStyle w:val="a4"/>
                <w:b w:val="0"/>
                <w:sz w:val="20"/>
              </w:rPr>
              <w:t>Малая конференция 3</w:t>
            </w:r>
            <w:r w:rsidR="00594BE5" w:rsidRPr="0060388B">
              <w:rPr>
                <w:rStyle w:val="a4"/>
                <w:b w:val="0"/>
                <w:sz w:val="20"/>
              </w:rPr>
              <w:t>.</w:t>
            </w:r>
            <w:r w:rsidR="00594BE5" w:rsidRPr="0060388B">
              <w:rPr>
                <w:sz w:val="20"/>
              </w:rPr>
              <w:t xml:space="preserve"> </w:t>
            </w:r>
            <w:r w:rsidRPr="0060388B">
              <w:rPr>
                <w:bCs/>
                <w:sz w:val="20"/>
              </w:rPr>
              <w:t>Современный детский сад: пространство детской реализации и взрослой самореализации</w:t>
            </w:r>
          </w:p>
        </w:tc>
        <w:tc>
          <w:tcPr>
            <w:tcW w:w="2211" w:type="dxa"/>
            <w:gridSpan w:val="2"/>
            <w:vAlign w:val="center"/>
          </w:tcPr>
          <w:p w:rsidR="00594BE5" w:rsidRPr="0060388B" w:rsidRDefault="0060388B" w:rsidP="0060388B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</w:pPr>
            <w:r w:rsidRPr="0060388B">
              <w:t>1-2</w:t>
            </w:r>
            <w:r w:rsidR="00594BE5" w:rsidRPr="0060388B">
              <w:t xml:space="preserve"> Декабря</w:t>
            </w:r>
          </w:p>
          <w:p w:rsidR="00594BE5" w:rsidRPr="0060388B" w:rsidRDefault="00594BE5" w:rsidP="0060388B">
            <w:pPr>
              <w:pStyle w:val="a5"/>
              <w:widowControl w:val="0"/>
              <w:tabs>
                <w:tab w:val="left" w:pos="993"/>
              </w:tabs>
              <w:spacing w:after="0" w:line="360" w:lineRule="auto"/>
              <w:jc w:val="center"/>
            </w:pPr>
            <w:r w:rsidRPr="0060388B">
              <w:t>202</w:t>
            </w:r>
            <w:r w:rsidR="0060388B" w:rsidRPr="0060388B">
              <w:t>2</w:t>
            </w:r>
            <w:r w:rsidRPr="0060388B">
              <w:t>г.</w:t>
            </w:r>
          </w:p>
        </w:tc>
      </w:tr>
    </w:tbl>
    <w:p w:rsidR="00B84FA0" w:rsidRDefault="00B84FA0" w:rsidP="00B84FA0"/>
    <w:p w:rsidR="00B84FA0" w:rsidRDefault="00B84FA0" w:rsidP="00B84FA0">
      <w:r>
        <w:t xml:space="preserve">Если в проект вносились изменения, то необходимо указать, какие и причину внесения коррективов: изменения не вносились. </w:t>
      </w:r>
    </w:p>
    <w:p w:rsidR="00B84FA0" w:rsidRDefault="00B84FA0" w:rsidP="00B84FA0"/>
    <w:p w:rsidR="00B84FA0" w:rsidRPr="0060388B" w:rsidRDefault="00B84FA0" w:rsidP="00B84FA0">
      <w:r>
        <w:t>Отчет состави</w:t>
      </w:r>
      <w:proofErr w:type="gramStart"/>
      <w:r>
        <w:t>л(</w:t>
      </w:r>
      <w:proofErr w:type="gramEnd"/>
      <w:r>
        <w:t xml:space="preserve">а): </w:t>
      </w:r>
      <w:proofErr w:type="spellStart"/>
      <w:r>
        <w:t>Самолетова</w:t>
      </w:r>
      <w:proofErr w:type="spellEnd"/>
      <w:r>
        <w:t xml:space="preserve"> Евгения Николаевна, педагог-психолог.</w:t>
      </w:r>
    </w:p>
    <w:sectPr w:rsidR="00B84FA0" w:rsidRPr="0060388B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5CAB"/>
    <w:multiLevelType w:val="hybridMultilevel"/>
    <w:tmpl w:val="C9FC7C3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84FA0"/>
    <w:rsid w:val="0004405D"/>
    <w:rsid w:val="000528A6"/>
    <w:rsid w:val="00085F4E"/>
    <w:rsid w:val="000967B9"/>
    <w:rsid w:val="00102594"/>
    <w:rsid w:val="00173438"/>
    <w:rsid w:val="0025671B"/>
    <w:rsid w:val="00500E62"/>
    <w:rsid w:val="00594BE5"/>
    <w:rsid w:val="0060388B"/>
    <w:rsid w:val="00623373"/>
    <w:rsid w:val="006A7B60"/>
    <w:rsid w:val="006C229D"/>
    <w:rsid w:val="006C3DA8"/>
    <w:rsid w:val="00705636"/>
    <w:rsid w:val="007F6C93"/>
    <w:rsid w:val="008763AF"/>
    <w:rsid w:val="0088219E"/>
    <w:rsid w:val="008974F7"/>
    <w:rsid w:val="00947DFB"/>
    <w:rsid w:val="00961416"/>
    <w:rsid w:val="00986596"/>
    <w:rsid w:val="009F7F87"/>
    <w:rsid w:val="00AB28D5"/>
    <w:rsid w:val="00B84FA0"/>
    <w:rsid w:val="00C70F60"/>
    <w:rsid w:val="00CE6693"/>
    <w:rsid w:val="00D14DF3"/>
    <w:rsid w:val="00F9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4F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F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84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84FA0"/>
    <w:rPr>
      <w:b/>
      <w:bCs/>
    </w:rPr>
  </w:style>
  <w:style w:type="paragraph" w:styleId="a5">
    <w:name w:val="Normal (Web)"/>
    <w:basedOn w:val="a"/>
    <w:uiPriority w:val="99"/>
    <w:unhideWhenUsed/>
    <w:rsid w:val="00B84FA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84FA0"/>
    <w:pPr>
      <w:ind w:left="720"/>
      <w:contextualSpacing/>
    </w:pPr>
  </w:style>
  <w:style w:type="character" w:styleId="a7">
    <w:name w:val="Emphasis"/>
    <w:basedOn w:val="a0"/>
    <w:uiPriority w:val="20"/>
    <w:qFormat/>
    <w:rsid w:val="00B84FA0"/>
    <w:rPr>
      <w:i/>
      <w:iCs/>
    </w:rPr>
  </w:style>
  <w:style w:type="character" w:styleId="a8">
    <w:name w:val="Hyperlink"/>
    <w:basedOn w:val="a0"/>
    <w:uiPriority w:val="99"/>
    <w:unhideWhenUsed/>
    <w:rsid w:val="00594B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ro.yar.ru/fileadmin/iro/konf/2021/dec2021/MK9/Samoletov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Ds233new</dc:creator>
  <cp:lastModifiedBy>Ds233new</cp:lastModifiedBy>
  <cp:revision>1</cp:revision>
  <dcterms:created xsi:type="dcterms:W3CDTF">2022-12-19T06:19:00Z</dcterms:created>
  <dcterms:modified xsi:type="dcterms:W3CDTF">2022-12-19T07:16:00Z</dcterms:modified>
</cp:coreProperties>
</file>