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996" w:rsidRPr="0023155E" w:rsidRDefault="00652996" w:rsidP="0065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:rsidR="00652996" w:rsidRPr="0023155E" w:rsidRDefault="00652996" w:rsidP="0065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3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3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52996" w:rsidRPr="0023155E" w:rsidRDefault="00652996" w:rsidP="00652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96" w:rsidRPr="0023155E" w:rsidRDefault="00652996" w:rsidP="0065299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652996" w:rsidRPr="0023155E" w:rsidRDefault="00652996" w:rsidP="0065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96" w:rsidRPr="0023155E" w:rsidRDefault="00652996" w:rsidP="00652996">
      <w:pPr>
        <w:pStyle w:val="1"/>
        <w:numPr>
          <w:ilvl w:val="1"/>
          <w:numId w:val="1"/>
        </w:numPr>
        <w:spacing w:before="0" w:after="0"/>
        <w:ind w:left="426" w:hanging="426"/>
        <w:jc w:val="both"/>
        <w:outlineLvl w:val="0"/>
        <w:rPr>
          <w:lang w:val="ru-RU"/>
        </w:rPr>
      </w:pPr>
      <w:r w:rsidRPr="0023155E">
        <w:rPr>
          <w:rFonts w:eastAsiaTheme="minorHAnsi"/>
          <w:lang w:val="ru-RU" w:eastAsia="en-US"/>
        </w:rPr>
        <w:t>Участники проекта «Развитие социальных компетентностей участников образовательного процесса как основа успешного перехода из ДОУ в НОО</w:t>
      </w:r>
      <w:r w:rsidRPr="0023155E">
        <w:rPr>
          <w:lang w:val="ru-RU"/>
        </w:rPr>
        <w:t>».</w:t>
      </w:r>
    </w:p>
    <w:p w:rsidR="00652996" w:rsidRPr="0023155E" w:rsidRDefault="00652996" w:rsidP="00652996">
      <w:pPr>
        <w:pStyle w:val="a3"/>
        <w:numPr>
          <w:ilvl w:val="1"/>
          <w:numId w:val="1"/>
        </w:numPr>
        <w:suppressAutoHyphens/>
        <w:ind w:left="426" w:hanging="426"/>
        <w:jc w:val="both"/>
        <w:rPr>
          <w:rFonts w:cs="Times New Roman"/>
          <w:szCs w:val="24"/>
        </w:rPr>
      </w:pPr>
      <w:r w:rsidRPr="0023155E">
        <w:rPr>
          <w:rFonts w:cs="Times New Roman"/>
          <w:szCs w:val="24"/>
        </w:rPr>
        <w:t>Участники проекта (МДОУ «Детский сад № 233»).</w:t>
      </w:r>
    </w:p>
    <w:p w:rsidR="00652996" w:rsidRPr="0023155E" w:rsidRDefault="00652996" w:rsidP="00652996">
      <w:pPr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5160" w:type="pct"/>
        <w:tblLook w:val="0000" w:firstRow="0" w:lastRow="0" w:firstColumn="0" w:lastColumn="0" w:noHBand="0" w:noVBand="0"/>
      </w:tblPr>
      <w:tblGrid>
        <w:gridCol w:w="854"/>
        <w:gridCol w:w="2847"/>
        <w:gridCol w:w="4120"/>
        <w:gridCol w:w="6913"/>
      </w:tblGrid>
      <w:tr w:rsidR="00652996" w:rsidRPr="0023155E" w:rsidTr="0065299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652996" w:rsidRPr="0023155E" w:rsidTr="0065299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Зарубина С.В. 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МДОУ «Детский сад № 233»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2996" w:rsidRPr="0023155E" w:rsidRDefault="00652996" w:rsidP="00A81A8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hAnsi="Times New Roman" w:cs="Times New Roman"/>
                <w:sz w:val="24"/>
                <w:szCs w:val="24"/>
              </w:rPr>
              <w:t>Управление и координация деятельности участников проекта (внутри учреждения)</w:t>
            </w:r>
          </w:p>
        </w:tc>
      </w:tr>
      <w:tr w:rsidR="00652996" w:rsidRPr="0023155E" w:rsidTr="0065299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Иванова Н.М. 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pStyle w:val="a3"/>
              <w:snapToGrid w:val="0"/>
              <w:rPr>
                <w:rFonts w:cs="Times New Roman"/>
                <w:szCs w:val="24"/>
              </w:rPr>
            </w:pPr>
            <w:r w:rsidRPr="0023155E">
              <w:rPr>
                <w:rFonts w:cs="Times New Roman"/>
                <w:szCs w:val="24"/>
              </w:rPr>
              <w:t xml:space="preserve">Изучение и разработка материалов проекта, выполнение работ </w:t>
            </w:r>
            <w:proofErr w:type="gramStart"/>
            <w:r w:rsidRPr="0023155E">
              <w:rPr>
                <w:rFonts w:cs="Times New Roman"/>
                <w:szCs w:val="24"/>
              </w:rPr>
              <w:t>согласно плана</w:t>
            </w:r>
            <w:proofErr w:type="gramEnd"/>
            <w:r w:rsidRPr="0023155E">
              <w:rPr>
                <w:rFonts w:cs="Times New Roman"/>
                <w:szCs w:val="24"/>
              </w:rPr>
              <w:t xml:space="preserve"> проекта</w:t>
            </w:r>
          </w:p>
        </w:tc>
      </w:tr>
      <w:tr w:rsidR="00652996" w:rsidRPr="0023155E" w:rsidTr="0065299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Самолетова</w:t>
            </w:r>
            <w:proofErr w:type="spellEnd"/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Е.Н.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Педагог/психолог, первая квалификационная категория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 результаты</w:t>
            </w:r>
            <w:proofErr w:type="gramEnd"/>
            <w:r w:rsidRPr="0023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деятельности, формирование банка информации по направлениям реализации проекта. </w:t>
            </w:r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разработка материалов проекта, выполнение работ </w:t>
            </w:r>
            <w:proofErr w:type="gramStart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52996" w:rsidRPr="0023155E" w:rsidTr="00652996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Михайлова О.С.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высшая квалификационная категория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проекта, выполнение работ </w:t>
            </w:r>
            <w:proofErr w:type="gramStart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52996" w:rsidRPr="0023155E" w:rsidTr="00652996">
        <w:trPr>
          <w:trHeight w:val="692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Куличкина</w:t>
            </w:r>
            <w:proofErr w:type="spellEnd"/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С.И.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первая квалификационная категория 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проекта, выполнение работ </w:t>
            </w:r>
            <w:proofErr w:type="gramStart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52996" w:rsidRPr="0023155E" w:rsidTr="00652996">
        <w:trPr>
          <w:trHeight w:val="94"/>
        </w:trPr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Момот</w:t>
            </w:r>
            <w:proofErr w:type="spellEnd"/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Л.И.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проекта, выполнение работ </w:t>
            </w:r>
            <w:proofErr w:type="gramStart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52996" w:rsidRPr="0023155E" w:rsidTr="00652996">
        <w:trPr>
          <w:trHeight w:val="164"/>
        </w:trPr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Казакова А.А.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996" w:rsidRPr="0023155E" w:rsidRDefault="00652996" w:rsidP="0065299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проекта, выполнение работ </w:t>
            </w:r>
            <w:proofErr w:type="gramStart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2315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</w:tbl>
    <w:p w:rsidR="00652996" w:rsidRDefault="00652996" w:rsidP="0065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2996" w:rsidRDefault="00652996" w:rsidP="006529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 проекта (сетевое взаимодействие, при наличии)</w:t>
      </w:r>
      <w:r w:rsidRPr="0023155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23155E">
        <w:rPr>
          <w:rFonts w:ascii="Times New Roman" w:hAnsi="Times New Roman" w:cs="Times New Roman"/>
          <w:color w:val="000000"/>
          <w:sz w:val="24"/>
          <w:szCs w:val="24"/>
        </w:rPr>
        <w:t>МОУ "ГЦРО"; МДОУ №№8, 26, 40, 44, 57, 59, 62, 72, 73, 84, 91, 110, 144, 182, 232, 233, 241; СОШ №№ 56, 68, начальная школа-детский сад №115.</w:t>
      </w:r>
    </w:p>
    <w:p w:rsidR="00652996" w:rsidRDefault="00652996" w:rsidP="0065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EE6" w:rsidRDefault="00425EE6" w:rsidP="0065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EE6" w:rsidRPr="0023155E" w:rsidRDefault="00425EE6" w:rsidP="0065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96" w:rsidRPr="00425EE6" w:rsidRDefault="00652996" w:rsidP="00425EE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этапа инновационной деятельности (2020/2021 учебный год)</w:t>
      </w:r>
    </w:p>
    <w:p w:rsidR="00652996" w:rsidRPr="0023155E" w:rsidRDefault="00652996" w:rsidP="006529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996" w:rsidRPr="0023155E" w:rsidRDefault="00652996" w:rsidP="0042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Цели/задачи/достижения</w:t>
      </w:r>
      <w:r w:rsidRPr="0023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996" w:rsidRPr="0023155E" w:rsidRDefault="00652996" w:rsidP="00425EE6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425"/>
        <w:jc w:val="both"/>
      </w:pPr>
      <w:r w:rsidRPr="0023155E">
        <w:rPr>
          <w:b/>
        </w:rPr>
        <w:t>Цель проекта:</w:t>
      </w:r>
      <w:r w:rsidRPr="0023155E">
        <w:t xml:space="preserve"> Разработка единой системы развития социальных компетенций участников образовательного процесса, позволяющей обеспечить успешный переход воспитанника на новый уровень образования.</w:t>
      </w:r>
    </w:p>
    <w:p w:rsidR="00652996" w:rsidRPr="0023155E" w:rsidRDefault="00652996" w:rsidP="00652996">
      <w:pPr>
        <w:widowControl w:val="0"/>
        <w:tabs>
          <w:tab w:val="left" w:pos="993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3969"/>
        <w:gridCol w:w="4111"/>
        <w:gridCol w:w="4252"/>
      </w:tblGrid>
      <w:tr w:rsidR="00652996" w:rsidTr="009269D2">
        <w:tc>
          <w:tcPr>
            <w:tcW w:w="567" w:type="dxa"/>
            <w:vAlign w:val="center"/>
          </w:tcPr>
          <w:p w:rsidR="00652996" w:rsidRDefault="00652996" w:rsidP="00A81A88">
            <w:pPr>
              <w:jc w:val="center"/>
            </w:pPr>
            <w:r>
              <w:t>№ п/п</w:t>
            </w:r>
          </w:p>
        </w:tc>
        <w:tc>
          <w:tcPr>
            <w:tcW w:w="2694" w:type="dxa"/>
            <w:vAlign w:val="center"/>
          </w:tcPr>
          <w:p w:rsidR="00652996" w:rsidRPr="006A6B13" w:rsidRDefault="00652996" w:rsidP="006A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969" w:type="dxa"/>
            <w:vAlign w:val="center"/>
          </w:tcPr>
          <w:p w:rsidR="00652996" w:rsidRPr="006A6B13" w:rsidRDefault="00652996" w:rsidP="006A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4111" w:type="dxa"/>
            <w:vAlign w:val="center"/>
          </w:tcPr>
          <w:p w:rsidR="00652996" w:rsidRPr="006A6B13" w:rsidRDefault="00652996" w:rsidP="006A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52996" w:rsidRPr="006A6B13" w:rsidRDefault="00652996" w:rsidP="006A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252" w:type="dxa"/>
            <w:vAlign w:val="center"/>
          </w:tcPr>
          <w:p w:rsidR="00652996" w:rsidRPr="006A6B13" w:rsidRDefault="00652996" w:rsidP="006A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  <w:p w:rsidR="00652996" w:rsidRPr="006A6B13" w:rsidRDefault="00652996" w:rsidP="006A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52996" w:rsidTr="009269D2">
        <w:trPr>
          <w:trHeight w:val="395"/>
        </w:trPr>
        <w:tc>
          <w:tcPr>
            <w:tcW w:w="567" w:type="dxa"/>
            <w:vMerge w:val="restart"/>
          </w:tcPr>
          <w:p w:rsidR="00652996" w:rsidRDefault="00652996" w:rsidP="00A81A88">
            <w:pPr>
              <w:jc w:val="center"/>
            </w:pPr>
            <w:r>
              <w:t>1</w:t>
            </w:r>
          </w:p>
        </w:tc>
        <w:tc>
          <w:tcPr>
            <w:tcW w:w="2694" w:type="dxa"/>
            <w:vMerge w:val="restart"/>
          </w:tcPr>
          <w:p w:rsidR="00652996" w:rsidRPr="006A6B13" w:rsidRDefault="00652996" w:rsidP="006A6B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bCs/>
                <w:sz w:val="24"/>
                <w:szCs w:val="24"/>
              </w:rPr>
              <w:t>Апробирование и внедрение программ по развитию социальных компетентностей участников образовательных отношений.</w:t>
            </w:r>
          </w:p>
        </w:tc>
        <w:tc>
          <w:tcPr>
            <w:tcW w:w="3969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реализации проекта. Разработка плана работы по мероприятиям, направленным на развитие социальных компетентностей участников образовательных отношений.</w:t>
            </w:r>
          </w:p>
        </w:tc>
        <w:tc>
          <w:tcPr>
            <w:tcW w:w="4111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работы </w:t>
            </w:r>
            <w:proofErr w:type="gramStart"/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по мероприятиям</w:t>
            </w:r>
            <w:proofErr w:type="gramEnd"/>
            <w:r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развитие социальных компетентностей участников образовательных отношений.</w:t>
            </w:r>
          </w:p>
        </w:tc>
        <w:tc>
          <w:tcPr>
            <w:tcW w:w="4252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Разработан план организации мероприятий направленных на развитие социальных компетентностей участников образовательных отношений.</w:t>
            </w:r>
          </w:p>
        </w:tc>
      </w:tr>
      <w:tr w:rsidR="00652996" w:rsidTr="009269D2">
        <w:trPr>
          <w:trHeight w:val="823"/>
        </w:trPr>
        <w:tc>
          <w:tcPr>
            <w:tcW w:w="567" w:type="dxa"/>
            <w:vMerge/>
          </w:tcPr>
          <w:p w:rsidR="00652996" w:rsidRDefault="00652996" w:rsidP="00A81A88">
            <w:pPr>
              <w:jc w:val="center"/>
            </w:pPr>
          </w:p>
        </w:tc>
        <w:tc>
          <w:tcPr>
            <w:tcW w:w="2694" w:type="dxa"/>
            <w:vMerge/>
          </w:tcPr>
          <w:p w:rsidR="00652996" w:rsidRPr="006A6B13" w:rsidRDefault="00652996" w:rsidP="006A6B13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эффективной социализации «Клубный час»</w:t>
            </w:r>
          </w:p>
        </w:tc>
        <w:tc>
          <w:tcPr>
            <w:tcW w:w="4111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Внедрить технологию «Клубный час» в образовательный процесс, реализовывать ее согласно плану мероприятий</w:t>
            </w:r>
          </w:p>
        </w:tc>
        <w:tc>
          <w:tcPr>
            <w:tcW w:w="4252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Технология  «</w:t>
            </w:r>
            <w:proofErr w:type="gramEnd"/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Клубный час» стала частью образовательного процесса, реализуется  согласно плану мероприятий.</w:t>
            </w:r>
          </w:p>
        </w:tc>
      </w:tr>
      <w:tr w:rsidR="00652996" w:rsidTr="009269D2">
        <w:trPr>
          <w:trHeight w:val="909"/>
        </w:trPr>
        <w:tc>
          <w:tcPr>
            <w:tcW w:w="567" w:type="dxa"/>
            <w:vMerge/>
          </w:tcPr>
          <w:p w:rsidR="00652996" w:rsidRDefault="00652996" w:rsidP="00A81A88">
            <w:pPr>
              <w:jc w:val="center"/>
            </w:pPr>
          </w:p>
        </w:tc>
        <w:tc>
          <w:tcPr>
            <w:tcW w:w="2694" w:type="dxa"/>
            <w:vMerge/>
          </w:tcPr>
          <w:p w:rsidR="00652996" w:rsidRPr="006A6B13" w:rsidRDefault="00652996" w:rsidP="006A6B13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программы-технологии С. В. Кривцовой «Жизненные навыки»</w:t>
            </w:r>
          </w:p>
        </w:tc>
        <w:tc>
          <w:tcPr>
            <w:tcW w:w="4111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Реализовать программу «Жизненные навыки», оценить эффективность ее реализации.</w:t>
            </w:r>
          </w:p>
        </w:tc>
        <w:tc>
          <w:tcPr>
            <w:tcW w:w="4252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Программа «Жизненные навыки» эффективно реализуется.</w:t>
            </w:r>
          </w:p>
        </w:tc>
      </w:tr>
      <w:tr w:rsidR="00652996" w:rsidTr="009269D2">
        <w:trPr>
          <w:trHeight w:val="737"/>
        </w:trPr>
        <w:tc>
          <w:tcPr>
            <w:tcW w:w="567" w:type="dxa"/>
            <w:vMerge/>
          </w:tcPr>
          <w:p w:rsidR="00652996" w:rsidRDefault="00652996" w:rsidP="00A81A88">
            <w:pPr>
              <w:jc w:val="center"/>
            </w:pPr>
          </w:p>
        </w:tc>
        <w:tc>
          <w:tcPr>
            <w:tcW w:w="2694" w:type="dxa"/>
            <w:vMerge/>
          </w:tcPr>
          <w:p w:rsidR="00652996" w:rsidRPr="006A6B13" w:rsidRDefault="00652996" w:rsidP="006A6B13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«Утренний круг»</w:t>
            </w:r>
          </w:p>
        </w:tc>
        <w:tc>
          <w:tcPr>
            <w:tcW w:w="4111" w:type="dxa"/>
          </w:tcPr>
          <w:p w:rsidR="00652996" w:rsidRPr="006A6B13" w:rsidRDefault="00652996" w:rsidP="006A6B13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13">
              <w:rPr>
                <w:rFonts w:ascii="Times New Roman" w:hAnsi="Times New Roman"/>
                <w:sz w:val="24"/>
                <w:szCs w:val="24"/>
              </w:rPr>
              <w:t>Внедрить технологию «Утренний круг» в образовательный процесс, реализовывать ее согласно плану мероприятий</w:t>
            </w:r>
          </w:p>
        </w:tc>
        <w:tc>
          <w:tcPr>
            <w:tcW w:w="4252" w:type="dxa"/>
          </w:tcPr>
          <w:p w:rsidR="00652996" w:rsidRPr="006A6B13" w:rsidRDefault="006A6B13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 w:rsidR="00652996" w:rsidRPr="006A6B13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  <w:r w:rsidR="00652996"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52996" w:rsidRPr="006A6B13">
              <w:rPr>
                <w:rFonts w:ascii="Times New Roman" w:hAnsi="Times New Roman" w:cs="Times New Roman"/>
                <w:sz w:val="24"/>
                <w:szCs w:val="24"/>
              </w:rPr>
              <w:t>внедрена</w:t>
            </w:r>
            <w:r w:rsidR="00652996"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в образовательный</w:t>
            </w:r>
            <w:r w:rsidR="00652996"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 процесс.</w:t>
            </w:r>
          </w:p>
        </w:tc>
      </w:tr>
      <w:tr w:rsidR="00652996" w:rsidTr="009269D2">
        <w:trPr>
          <w:trHeight w:val="2235"/>
        </w:trPr>
        <w:tc>
          <w:tcPr>
            <w:tcW w:w="567" w:type="dxa"/>
            <w:vMerge w:val="restart"/>
          </w:tcPr>
          <w:p w:rsidR="00652996" w:rsidRDefault="00652996" w:rsidP="00A81A8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4" w:type="dxa"/>
            <w:vMerge w:val="restart"/>
          </w:tcPr>
          <w:p w:rsidR="00652996" w:rsidRPr="006A6B13" w:rsidRDefault="00652996" w:rsidP="006A6B13">
            <w:pPr>
              <w:pStyle w:val="a5"/>
              <w:widowControl w:val="0"/>
              <w:tabs>
                <w:tab w:val="left" w:pos="426"/>
                <w:tab w:val="left" w:pos="709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6A6B13">
              <w:rPr>
                <w:bCs/>
              </w:rPr>
              <w:t>Описание мероприятий по развитию социальных компетентностей участников образовательных отношений.</w:t>
            </w:r>
          </w:p>
          <w:p w:rsidR="00652996" w:rsidRPr="006A6B13" w:rsidRDefault="00652996" w:rsidP="006A6B13">
            <w:pPr>
              <w:pStyle w:val="a5"/>
              <w:widowControl w:val="0"/>
              <w:tabs>
                <w:tab w:val="left" w:pos="426"/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69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учебного процесса, направленного на развитие социальных компетентностей участников образовательных отношений. Технологии, методы, этапы внедрения.</w:t>
            </w:r>
          </w:p>
        </w:tc>
        <w:tc>
          <w:tcPr>
            <w:tcW w:w="4111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по организации учебного процесса, направленного на развитие социальных компетентностей участников образовательных отношений. Технологии, методы, этапы внедрения.</w:t>
            </w:r>
          </w:p>
        </w:tc>
        <w:tc>
          <w:tcPr>
            <w:tcW w:w="4252" w:type="dxa"/>
          </w:tcPr>
          <w:p w:rsidR="00652996" w:rsidRPr="006A6B13" w:rsidRDefault="00652996" w:rsidP="006A6B13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отаны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организации учебного процесса, направленного на развитие социальных компетентностей участников образовательных отношений. Технологии, методы, этапы внедрения.</w:t>
            </w:r>
          </w:p>
        </w:tc>
      </w:tr>
      <w:tr w:rsidR="00652996" w:rsidTr="009269D2">
        <w:trPr>
          <w:trHeight w:val="1213"/>
        </w:trPr>
        <w:tc>
          <w:tcPr>
            <w:tcW w:w="567" w:type="dxa"/>
            <w:vMerge/>
          </w:tcPr>
          <w:p w:rsidR="00652996" w:rsidRDefault="00652996" w:rsidP="00A81A88">
            <w:pPr>
              <w:jc w:val="center"/>
            </w:pPr>
          </w:p>
        </w:tc>
        <w:tc>
          <w:tcPr>
            <w:tcW w:w="2694" w:type="dxa"/>
            <w:vMerge/>
          </w:tcPr>
          <w:p w:rsidR="00652996" w:rsidRPr="006A6B13" w:rsidRDefault="00652996" w:rsidP="006A6B1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2996" w:rsidRPr="006A6B13" w:rsidRDefault="00652996" w:rsidP="006A6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разработки «Реализация технологии позитивной социализации Клубный час»</w:t>
            </w:r>
          </w:p>
        </w:tc>
        <w:tc>
          <w:tcPr>
            <w:tcW w:w="4111" w:type="dxa"/>
          </w:tcPr>
          <w:p w:rsidR="00652996" w:rsidRPr="006A6B13" w:rsidRDefault="00652996" w:rsidP="006A6B13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Создана методическая разработка «Реализация технологии позитивной социализации Клубный час»</w:t>
            </w:r>
          </w:p>
        </w:tc>
        <w:tc>
          <w:tcPr>
            <w:tcW w:w="4252" w:type="dxa"/>
          </w:tcPr>
          <w:p w:rsidR="00652996" w:rsidRPr="006A6B13" w:rsidRDefault="00652996" w:rsidP="006A6B13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разработка «Реализация технологии позитивной социализации Клубный час»</w:t>
            </w:r>
          </w:p>
        </w:tc>
      </w:tr>
      <w:tr w:rsidR="00754D7A" w:rsidTr="009269D2">
        <w:trPr>
          <w:trHeight w:val="329"/>
        </w:trPr>
        <w:tc>
          <w:tcPr>
            <w:tcW w:w="567" w:type="dxa"/>
          </w:tcPr>
          <w:p w:rsidR="00754D7A" w:rsidRDefault="00754D7A" w:rsidP="00754D7A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AD6239" w:rsidRPr="00AD6239" w:rsidRDefault="00AD6239" w:rsidP="00AD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3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 Определение перспектив развития проекта в целом, и каждого участника в отдельности.</w:t>
            </w:r>
          </w:p>
          <w:p w:rsidR="00754D7A" w:rsidRPr="006A6B13" w:rsidRDefault="00754D7A" w:rsidP="006A6B13">
            <w:pPr>
              <w:pStyle w:val="a5"/>
              <w:widowControl w:val="0"/>
              <w:tabs>
                <w:tab w:val="left" w:pos="426"/>
                <w:tab w:val="left" w:pos="709"/>
              </w:tabs>
              <w:spacing w:before="0" w:after="0" w:line="360" w:lineRule="auto"/>
              <w:jc w:val="both"/>
            </w:pPr>
          </w:p>
        </w:tc>
        <w:tc>
          <w:tcPr>
            <w:tcW w:w="3969" w:type="dxa"/>
          </w:tcPr>
          <w:p w:rsidR="00754D7A" w:rsidRPr="006A6B13" w:rsidRDefault="006A6B13" w:rsidP="006A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МДОУ «Детский сад № 233»</w:t>
            </w:r>
          </w:p>
        </w:tc>
        <w:tc>
          <w:tcPr>
            <w:tcW w:w="4111" w:type="dxa"/>
          </w:tcPr>
          <w:p w:rsidR="00754D7A" w:rsidRPr="006A6B13" w:rsidRDefault="00754D7A" w:rsidP="006A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проекта.</w:t>
            </w:r>
            <w:r w:rsidR="006A6B13"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B13" w:rsidRPr="006A6B13">
              <w:rPr>
                <w:rFonts w:ascii="Times New Roman" w:hAnsi="Times New Roman" w:cs="Times New Roman"/>
                <w:sz w:val="24"/>
                <w:szCs w:val="24"/>
              </w:rPr>
              <w:t>Определить перспективы развития проекта в целом, и каждого участника в отдельности.</w:t>
            </w:r>
          </w:p>
        </w:tc>
        <w:tc>
          <w:tcPr>
            <w:tcW w:w="4252" w:type="dxa"/>
          </w:tcPr>
          <w:p w:rsidR="00754D7A" w:rsidRPr="006A6B13" w:rsidRDefault="006A6B13" w:rsidP="006A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позволяет: 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повысить уровень развития социальных навыков участников образовательных отношений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, повысить эффективность ведения 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работы по социализации дошкольников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 xml:space="preserve">, повысить квалификацию работников образовательной организации, обеспечить открытость в деятельности образовательной организации в части </w:t>
            </w: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социализации. Опыт, полученный в рамках проекта, активно транслировался на муниципальном и межрегиональном уровне. По результатам мониторинга воспитанники выпускных групп показали высокий уровень развития социальных навыков.</w:t>
            </w:r>
          </w:p>
        </w:tc>
      </w:tr>
      <w:tr w:rsidR="006A6B13" w:rsidTr="009269D2">
        <w:trPr>
          <w:trHeight w:val="1570"/>
        </w:trPr>
        <w:tc>
          <w:tcPr>
            <w:tcW w:w="567" w:type="dxa"/>
          </w:tcPr>
          <w:p w:rsidR="006A6B13" w:rsidRDefault="006A6B13" w:rsidP="006A6B13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</w:tcPr>
          <w:p w:rsidR="00AD6239" w:rsidRPr="0023155E" w:rsidRDefault="00AD6239" w:rsidP="00AD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методических материалов по итогам реализации проекта</w:t>
            </w:r>
          </w:p>
          <w:p w:rsidR="006A6B13" w:rsidRPr="006A6B13" w:rsidRDefault="006A6B13" w:rsidP="006A6B13">
            <w:pPr>
              <w:pStyle w:val="a5"/>
              <w:widowControl w:val="0"/>
              <w:tabs>
                <w:tab w:val="left" w:pos="426"/>
                <w:tab w:val="left" w:pos="709"/>
              </w:tabs>
              <w:spacing w:before="0" w:after="0" w:line="360" w:lineRule="auto"/>
              <w:jc w:val="both"/>
            </w:pPr>
          </w:p>
        </w:tc>
        <w:tc>
          <w:tcPr>
            <w:tcW w:w="3969" w:type="dxa"/>
          </w:tcPr>
          <w:p w:rsidR="006A6B13" w:rsidRPr="006A6B13" w:rsidRDefault="006A6B13" w:rsidP="006A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МДОУ «Детский сад № 233».</w:t>
            </w:r>
          </w:p>
        </w:tc>
        <w:tc>
          <w:tcPr>
            <w:tcW w:w="4111" w:type="dxa"/>
          </w:tcPr>
          <w:p w:rsidR="006A6B13" w:rsidRPr="006A6B13" w:rsidRDefault="006A6B13" w:rsidP="006A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функционала работы по подготовки и изданию методических материалов по итогам реализации проекта.</w:t>
            </w:r>
          </w:p>
        </w:tc>
        <w:tc>
          <w:tcPr>
            <w:tcW w:w="4252" w:type="dxa"/>
          </w:tcPr>
          <w:p w:rsidR="006A6B13" w:rsidRPr="006A6B13" w:rsidRDefault="006A6B13" w:rsidP="006A6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13">
              <w:rPr>
                <w:rFonts w:ascii="Times New Roman" w:hAnsi="Times New Roman" w:cs="Times New Roman"/>
                <w:sz w:val="24"/>
                <w:szCs w:val="24"/>
              </w:rPr>
              <w:t>Подготовлены методические материалы по итогам реализации проекта.</w:t>
            </w:r>
          </w:p>
        </w:tc>
      </w:tr>
    </w:tbl>
    <w:p w:rsidR="00652996" w:rsidRPr="0023155E" w:rsidRDefault="00652996" w:rsidP="0092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1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изменения не вносились.                                                                                         </w:t>
      </w:r>
    </w:p>
    <w:p w:rsidR="00652996" w:rsidRPr="0023155E" w:rsidRDefault="00652996" w:rsidP="0092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652996" w:rsidRPr="0023155E" w:rsidRDefault="00652996" w:rsidP="0092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  <w:r w:rsidRPr="0023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5E">
        <w:rPr>
          <w:rFonts w:ascii="Times New Roman" w:hAnsi="Times New Roman" w:cs="Times New Roman"/>
          <w:sz w:val="24"/>
          <w:szCs w:val="24"/>
          <w:u w:val="single"/>
        </w:rPr>
        <w:t>на высоком уровне кадровое обеспечение проекта, нормативно-правовое, материально-техническое, методическое сопровождение.</w:t>
      </w:r>
    </w:p>
    <w:p w:rsidR="00652996" w:rsidRPr="0023155E" w:rsidRDefault="00652996" w:rsidP="00926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96" w:rsidRPr="0023155E" w:rsidRDefault="00652996" w:rsidP="009269D2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23155E">
        <w:rPr>
          <w:b/>
        </w:rPr>
        <w:t>2.3. Трудности и проблемы, с которыми столкнулись при реализации инновационного проекта</w:t>
      </w:r>
      <w:r w:rsidRPr="0023155E">
        <w:rPr>
          <w:u w:val="single"/>
        </w:rPr>
        <w:t xml:space="preserve"> нет.</w:t>
      </w:r>
    </w:p>
    <w:p w:rsidR="00652996" w:rsidRPr="0023155E" w:rsidRDefault="00652996" w:rsidP="0065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96" w:rsidRPr="0023155E" w:rsidRDefault="00652996" w:rsidP="0065299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652996" w:rsidRPr="0023155E" w:rsidRDefault="00652996" w:rsidP="00652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96" w:rsidRPr="0023155E" w:rsidRDefault="00652996" w:rsidP="0065299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652996" w:rsidRPr="0023155E" w:rsidRDefault="00652996" w:rsidP="00652996">
      <w:pPr>
        <w:pStyle w:val="a4"/>
        <w:tabs>
          <w:tab w:val="left" w:pos="-609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23155E">
        <w:rPr>
          <w:rFonts w:ascii="Times New Roman" w:hAnsi="Times New Roman"/>
          <w:sz w:val="24"/>
          <w:szCs w:val="24"/>
        </w:rPr>
        <w:t>Результаты и эффекты:</w:t>
      </w:r>
    </w:p>
    <w:p w:rsidR="00652996" w:rsidRDefault="00652996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3155E">
        <w:rPr>
          <w:rFonts w:ascii="Times New Roman" w:hAnsi="Times New Roman"/>
          <w:sz w:val="24"/>
          <w:szCs w:val="24"/>
        </w:rPr>
        <w:t xml:space="preserve">Не менее </w:t>
      </w:r>
      <w:r w:rsidR="006A6B13">
        <w:rPr>
          <w:rFonts w:ascii="Times New Roman" w:hAnsi="Times New Roman"/>
          <w:sz w:val="24"/>
          <w:szCs w:val="24"/>
        </w:rPr>
        <w:t>80</w:t>
      </w:r>
      <w:r w:rsidRPr="0023155E">
        <w:rPr>
          <w:rFonts w:ascii="Times New Roman" w:hAnsi="Times New Roman"/>
          <w:sz w:val="24"/>
          <w:szCs w:val="24"/>
        </w:rPr>
        <w:t>% педагогов готовы к инновационной деятельности</w:t>
      </w:r>
      <w:r w:rsidRPr="0023155E">
        <w:rPr>
          <w:rFonts w:ascii="Times New Roman" w:hAnsi="Times New Roman"/>
          <w:bCs/>
          <w:sz w:val="24"/>
          <w:szCs w:val="24"/>
        </w:rPr>
        <w:t xml:space="preserve">. </w:t>
      </w:r>
    </w:p>
    <w:p w:rsidR="00652996" w:rsidRPr="00CC3CD7" w:rsidRDefault="00652996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3155E">
        <w:rPr>
          <w:rFonts w:ascii="Times New Roman" w:hAnsi="Times New Roman"/>
          <w:sz w:val="24"/>
          <w:szCs w:val="24"/>
        </w:rPr>
        <w:t>Расширены знания педагогических работников детского сада по теме «Социализация дошкольников»</w:t>
      </w:r>
    </w:p>
    <w:p w:rsidR="00652996" w:rsidRPr="00CC3CD7" w:rsidRDefault="00652996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C3CD7">
        <w:rPr>
          <w:rFonts w:ascii="Times New Roman" w:hAnsi="Times New Roman"/>
          <w:sz w:val="24"/>
          <w:szCs w:val="24"/>
        </w:rPr>
        <w:t>Создана творческая группа с привлечением педагогов.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CD7">
        <w:rPr>
          <w:rFonts w:ascii="Times New Roman" w:hAnsi="Times New Roman"/>
          <w:sz w:val="24"/>
          <w:szCs w:val="24"/>
        </w:rPr>
        <w:t>Определена роль каждого участника творческой группы в реализации проекта, поставлены конкретные цели и задачи для каждого.</w:t>
      </w:r>
    </w:p>
    <w:p w:rsidR="00652996" w:rsidRPr="00CC3CD7" w:rsidRDefault="00652996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C3CD7">
        <w:rPr>
          <w:rFonts w:ascii="Times New Roman" w:hAnsi="Times New Roman"/>
          <w:sz w:val="24"/>
          <w:szCs w:val="24"/>
        </w:rPr>
        <w:t>Изучен материал по требованиям, предъявляемым к уровню социализации детей, выявление основных социально-коммуникативных компетенций, методов их диагностики.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CD7">
        <w:rPr>
          <w:rFonts w:ascii="Times New Roman" w:hAnsi="Times New Roman"/>
          <w:sz w:val="24"/>
          <w:szCs w:val="24"/>
        </w:rPr>
        <w:t>Определены первые шаги для создания единой системы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652996" w:rsidRPr="00CC3CD7" w:rsidRDefault="00652996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3155E">
        <w:rPr>
          <w:rFonts w:ascii="Times New Roman" w:hAnsi="Times New Roman"/>
          <w:sz w:val="24"/>
          <w:szCs w:val="24"/>
        </w:rPr>
        <w:t>Выбраны</w:t>
      </w:r>
      <w:r w:rsidR="007501CB">
        <w:rPr>
          <w:rFonts w:ascii="Times New Roman" w:hAnsi="Times New Roman"/>
          <w:sz w:val="24"/>
          <w:szCs w:val="24"/>
        </w:rPr>
        <w:t xml:space="preserve"> </w:t>
      </w:r>
      <w:r w:rsidRPr="0023155E">
        <w:rPr>
          <w:rFonts w:ascii="Times New Roman" w:hAnsi="Times New Roman"/>
          <w:sz w:val="24"/>
          <w:szCs w:val="24"/>
        </w:rPr>
        <w:t>программы, технологии, методики, которые будут реализовываться в рамках работы над проектом.</w:t>
      </w:r>
    </w:p>
    <w:p w:rsidR="00652996" w:rsidRPr="00CC3CD7" w:rsidRDefault="00652996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3155E">
        <w:rPr>
          <w:rFonts w:ascii="Times New Roman" w:hAnsi="Times New Roman"/>
          <w:sz w:val="24"/>
          <w:szCs w:val="24"/>
        </w:rPr>
        <w:t>Разработан план организации мероприятий направленных на развитие социальных компетентностей участников образовательных отношений.</w:t>
      </w:r>
    </w:p>
    <w:p w:rsidR="00652996" w:rsidRPr="00CC3CD7" w:rsidRDefault="00652996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3155E">
        <w:rPr>
          <w:rFonts w:ascii="Times New Roman" w:hAnsi="Times New Roman"/>
          <w:sz w:val="24"/>
          <w:szCs w:val="24"/>
        </w:rPr>
        <w:t>Технология  «</w:t>
      </w:r>
      <w:proofErr w:type="gramEnd"/>
      <w:r w:rsidRPr="0023155E">
        <w:rPr>
          <w:rFonts w:ascii="Times New Roman" w:hAnsi="Times New Roman"/>
          <w:sz w:val="24"/>
          <w:szCs w:val="24"/>
        </w:rPr>
        <w:t>Клубный час» стала частью образовательного процесса, реализуется  согласно плану мероприятий.</w:t>
      </w:r>
    </w:p>
    <w:p w:rsidR="00652996" w:rsidRPr="007501CB" w:rsidRDefault="00652996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3155E">
        <w:rPr>
          <w:rFonts w:ascii="Times New Roman" w:hAnsi="Times New Roman"/>
          <w:sz w:val="24"/>
          <w:szCs w:val="24"/>
        </w:rPr>
        <w:t xml:space="preserve">Программа «Жизненные навыки» </w:t>
      </w:r>
      <w:r w:rsidR="007501CB" w:rsidRPr="0023155E">
        <w:rPr>
          <w:rFonts w:ascii="Times New Roman" w:hAnsi="Times New Roman"/>
          <w:sz w:val="24"/>
          <w:szCs w:val="24"/>
        </w:rPr>
        <w:t>стала частью образовательного процесса</w:t>
      </w:r>
      <w:r w:rsidR="007501CB">
        <w:rPr>
          <w:rFonts w:ascii="Times New Roman" w:hAnsi="Times New Roman"/>
          <w:sz w:val="24"/>
          <w:szCs w:val="24"/>
        </w:rPr>
        <w:t>,</w:t>
      </w:r>
      <w:r w:rsidR="007501CB" w:rsidRPr="0023155E">
        <w:rPr>
          <w:rFonts w:ascii="Times New Roman" w:hAnsi="Times New Roman"/>
          <w:sz w:val="24"/>
          <w:szCs w:val="24"/>
        </w:rPr>
        <w:t xml:space="preserve"> </w:t>
      </w:r>
      <w:r w:rsidRPr="0023155E">
        <w:rPr>
          <w:rFonts w:ascii="Times New Roman" w:hAnsi="Times New Roman"/>
          <w:sz w:val="24"/>
          <w:szCs w:val="24"/>
        </w:rPr>
        <w:t>эффективно реализ</w:t>
      </w:r>
      <w:r w:rsidR="007501CB">
        <w:rPr>
          <w:rFonts w:ascii="Times New Roman" w:hAnsi="Times New Roman"/>
          <w:sz w:val="24"/>
          <w:szCs w:val="24"/>
        </w:rPr>
        <w:t>уется</w:t>
      </w:r>
      <w:r w:rsidRPr="0023155E">
        <w:rPr>
          <w:rFonts w:ascii="Times New Roman" w:hAnsi="Times New Roman"/>
          <w:sz w:val="24"/>
          <w:szCs w:val="24"/>
        </w:rPr>
        <w:t>.</w:t>
      </w:r>
    </w:p>
    <w:p w:rsidR="007501CB" w:rsidRPr="007501CB" w:rsidRDefault="007501CB" w:rsidP="007501CB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3155E">
        <w:rPr>
          <w:rFonts w:ascii="Times New Roman" w:hAnsi="Times New Roman"/>
          <w:sz w:val="24"/>
          <w:szCs w:val="24"/>
        </w:rPr>
        <w:t>Технология  «</w:t>
      </w:r>
      <w:proofErr w:type="gramEnd"/>
      <w:r>
        <w:rPr>
          <w:rFonts w:ascii="Times New Roman" w:hAnsi="Times New Roman"/>
          <w:sz w:val="24"/>
          <w:szCs w:val="24"/>
        </w:rPr>
        <w:t>Утренний круг</w:t>
      </w:r>
      <w:r w:rsidRPr="0023155E">
        <w:rPr>
          <w:rFonts w:ascii="Times New Roman" w:hAnsi="Times New Roman"/>
          <w:sz w:val="24"/>
          <w:szCs w:val="24"/>
        </w:rPr>
        <w:t>» стала частью образовательного процесса, реализуется  согласно плану.</w:t>
      </w:r>
    </w:p>
    <w:p w:rsidR="00652996" w:rsidRPr="00CC3CD7" w:rsidRDefault="007501CB" w:rsidP="00652996">
      <w:pPr>
        <w:pStyle w:val="a4"/>
        <w:numPr>
          <w:ilvl w:val="0"/>
          <w:numId w:val="2"/>
        </w:numPr>
        <w:tabs>
          <w:tab w:val="left" w:pos="-6096"/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в рамках проекта представлена на </w:t>
      </w:r>
      <w:r w:rsidRPr="007501CB">
        <w:rPr>
          <w:rFonts w:ascii="Times New Roman" w:hAnsi="Times New Roman"/>
          <w:bCs/>
          <w:sz w:val="24"/>
          <w:szCs w:val="24"/>
        </w:rPr>
        <w:t>межрегиональной научно - практическ</w:t>
      </w:r>
      <w:r>
        <w:rPr>
          <w:rFonts w:ascii="Times New Roman" w:hAnsi="Times New Roman"/>
          <w:bCs/>
          <w:sz w:val="24"/>
          <w:szCs w:val="24"/>
        </w:rPr>
        <w:t>их</w:t>
      </w:r>
      <w:r w:rsidRPr="007501CB">
        <w:rPr>
          <w:rFonts w:ascii="Times New Roman" w:hAnsi="Times New Roman"/>
          <w:bCs/>
          <w:sz w:val="24"/>
          <w:szCs w:val="24"/>
        </w:rPr>
        <w:t xml:space="preserve"> конференци</w:t>
      </w:r>
      <w:r>
        <w:rPr>
          <w:rFonts w:ascii="Times New Roman" w:hAnsi="Times New Roman"/>
          <w:bCs/>
          <w:sz w:val="24"/>
          <w:szCs w:val="24"/>
        </w:rPr>
        <w:t>ях</w:t>
      </w:r>
      <w:r w:rsidRPr="007501CB">
        <w:rPr>
          <w:rFonts w:ascii="Times New Roman" w:hAnsi="Times New Roman"/>
          <w:bCs/>
          <w:sz w:val="24"/>
          <w:szCs w:val="24"/>
        </w:rPr>
        <w:t xml:space="preserve"> </w:t>
      </w:r>
      <w:r w:rsidR="00652996" w:rsidRPr="00CC3CD7">
        <w:rPr>
          <w:rFonts w:ascii="Times New Roman" w:eastAsia="Calibri" w:hAnsi="Times New Roman"/>
          <w:bCs/>
          <w:iCs/>
          <w:sz w:val="24"/>
          <w:szCs w:val="24"/>
        </w:rPr>
        <w:t>«Педагогич</w:t>
      </w:r>
      <w:r w:rsidR="00652996">
        <w:rPr>
          <w:rFonts w:ascii="Times New Roman" w:eastAsia="Calibri" w:hAnsi="Times New Roman"/>
          <w:bCs/>
          <w:iCs/>
          <w:sz w:val="24"/>
          <w:szCs w:val="24"/>
        </w:rPr>
        <w:t xml:space="preserve">еское  проектирование, анализ и </w:t>
      </w:r>
      <w:r w:rsidR="00652996" w:rsidRPr="00CC3CD7">
        <w:rPr>
          <w:rFonts w:ascii="Times New Roman" w:eastAsia="Calibri" w:hAnsi="Times New Roman"/>
          <w:bCs/>
          <w:iCs/>
          <w:sz w:val="24"/>
          <w:szCs w:val="24"/>
        </w:rPr>
        <w:t>сопровождение  индивидуальных  образовательных ситуаций на разных образовательных уровнях: опыт, проблемы, перспективы»</w:t>
      </w:r>
      <w:r>
        <w:rPr>
          <w:rFonts w:ascii="Times New Roman" w:eastAsia="Calibri" w:hAnsi="Times New Roman"/>
          <w:bCs/>
          <w:iCs/>
          <w:sz w:val="24"/>
          <w:szCs w:val="24"/>
        </w:rPr>
        <w:t>, «Пространство образования и личностного развития: практики исследования и сотрудничества», «Современное образование на пути от теории к практике: векторы развития»,</w:t>
      </w:r>
      <w:r w:rsidRPr="007501CB">
        <w:t xml:space="preserve"> </w:t>
      </w:r>
      <w:r w:rsidRPr="007501CB">
        <w:rPr>
          <w:rFonts w:ascii="Times New Roman" w:eastAsia="Calibri" w:hAnsi="Times New Roman"/>
          <w:bCs/>
          <w:iCs/>
          <w:sz w:val="24"/>
          <w:szCs w:val="24"/>
        </w:rPr>
        <w:t>Евразийск</w:t>
      </w:r>
      <w:r>
        <w:rPr>
          <w:rFonts w:ascii="Times New Roman" w:eastAsia="Calibri" w:hAnsi="Times New Roman"/>
          <w:bCs/>
          <w:iCs/>
          <w:sz w:val="24"/>
          <w:szCs w:val="24"/>
        </w:rPr>
        <w:t>ом</w:t>
      </w:r>
      <w:r w:rsidRPr="007501CB">
        <w:rPr>
          <w:rFonts w:ascii="Times New Roman" w:eastAsia="Calibri" w:hAnsi="Times New Roman"/>
          <w:bCs/>
          <w:iCs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ом </w:t>
      </w:r>
      <w:r w:rsidRPr="007501CB">
        <w:rPr>
          <w:rFonts w:ascii="Times New Roman" w:eastAsia="Calibri" w:hAnsi="Times New Roman"/>
          <w:bCs/>
          <w:iCs/>
          <w:sz w:val="24"/>
          <w:szCs w:val="24"/>
        </w:rPr>
        <w:t>форум</w:t>
      </w:r>
      <w:r>
        <w:rPr>
          <w:rFonts w:ascii="Times New Roman" w:eastAsia="Calibri" w:hAnsi="Times New Roman"/>
          <w:bCs/>
          <w:iCs/>
          <w:sz w:val="24"/>
          <w:szCs w:val="24"/>
        </w:rPr>
        <w:t>е.</w:t>
      </w:r>
    </w:p>
    <w:p w:rsidR="00652996" w:rsidRPr="0023155E" w:rsidRDefault="00652996" w:rsidP="0065299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</w:t>
      </w:r>
      <w:r w:rsidR="00425EE6"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для</w:t>
      </w: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:rsidR="00652996" w:rsidRPr="0023155E" w:rsidRDefault="00652996" w:rsidP="007501CB">
      <w:pPr>
        <w:tabs>
          <w:tab w:val="left" w:pos="-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5E">
        <w:rPr>
          <w:rFonts w:ascii="Times New Roman" w:hAnsi="Times New Roman" w:cs="Times New Roman"/>
          <w:sz w:val="24"/>
          <w:szCs w:val="24"/>
        </w:rPr>
        <w:lastRenderedPageBreak/>
        <w:t xml:space="preserve">С 2018 года Постановлением Правительства Российской Федерации от 26 декабря 2017 года №1642 </w:t>
      </w:r>
      <w:r w:rsidRPr="0023155E">
        <w:rPr>
          <w:rFonts w:ascii="Times New Roman" w:hAnsi="Times New Roman" w:cs="Times New Roman"/>
          <w:bCs/>
          <w:sz w:val="24"/>
          <w:szCs w:val="24"/>
        </w:rPr>
        <w:t>Государственная</w:t>
      </w:r>
      <w:r w:rsidRPr="0023155E">
        <w:rPr>
          <w:rFonts w:ascii="Times New Roman" w:hAnsi="Times New Roman" w:cs="Times New Roman"/>
          <w:sz w:val="24"/>
          <w:szCs w:val="24"/>
        </w:rPr>
        <w:t xml:space="preserve"> </w:t>
      </w:r>
      <w:r w:rsidRPr="0023155E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23155E">
        <w:rPr>
          <w:rFonts w:ascii="Times New Roman" w:hAnsi="Times New Roman" w:cs="Times New Roman"/>
          <w:sz w:val="24"/>
          <w:szCs w:val="24"/>
        </w:rPr>
        <w:t xml:space="preserve"> РФ «</w:t>
      </w:r>
      <w:r w:rsidRPr="0023155E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23155E">
        <w:rPr>
          <w:rFonts w:ascii="Times New Roman" w:hAnsi="Times New Roman" w:cs="Times New Roman"/>
          <w:sz w:val="24"/>
          <w:szCs w:val="24"/>
        </w:rPr>
        <w:t xml:space="preserve"> </w:t>
      </w:r>
      <w:r w:rsidRPr="0023155E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23155E">
        <w:rPr>
          <w:rFonts w:ascii="Times New Roman" w:hAnsi="Times New Roman" w:cs="Times New Roman"/>
          <w:sz w:val="24"/>
          <w:szCs w:val="24"/>
        </w:rPr>
        <w:t xml:space="preserve">» </w:t>
      </w:r>
      <w:r w:rsidRPr="0023155E">
        <w:rPr>
          <w:rFonts w:ascii="Times New Roman" w:hAnsi="Times New Roman" w:cs="Times New Roman"/>
          <w:bCs/>
          <w:sz w:val="24"/>
          <w:szCs w:val="24"/>
        </w:rPr>
        <w:t>на</w:t>
      </w:r>
      <w:r w:rsidRPr="0023155E">
        <w:rPr>
          <w:rFonts w:ascii="Times New Roman" w:hAnsi="Times New Roman" w:cs="Times New Roman"/>
          <w:sz w:val="24"/>
          <w:szCs w:val="24"/>
        </w:rPr>
        <w:t xml:space="preserve"> </w:t>
      </w:r>
      <w:r w:rsidRPr="0023155E">
        <w:rPr>
          <w:rFonts w:ascii="Times New Roman" w:hAnsi="Times New Roman" w:cs="Times New Roman"/>
          <w:bCs/>
          <w:sz w:val="24"/>
          <w:szCs w:val="24"/>
        </w:rPr>
        <w:t>2018</w:t>
      </w:r>
      <w:r w:rsidRPr="0023155E">
        <w:rPr>
          <w:rFonts w:ascii="Times New Roman" w:hAnsi="Times New Roman" w:cs="Times New Roman"/>
          <w:sz w:val="24"/>
          <w:szCs w:val="24"/>
        </w:rPr>
        <w:t>-</w:t>
      </w:r>
      <w:r w:rsidRPr="0023155E">
        <w:rPr>
          <w:rFonts w:ascii="Times New Roman" w:hAnsi="Times New Roman" w:cs="Times New Roman"/>
          <w:bCs/>
          <w:sz w:val="24"/>
          <w:szCs w:val="24"/>
        </w:rPr>
        <w:t>2025</w:t>
      </w:r>
      <w:r w:rsidRPr="0023155E">
        <w:rPr>
          <w:rFonts w:ascii="Times New Roman" w:hAnsi="Times New Roman" w:cs="Times New Roman"/>
          <w:sz w:val="24"/>
          <w:szCs w:val="24"/>
        </w:rPr>
        <w:t xml:space="preserve"> гг. переведена на проектное управление. Одной из основных целей объявлено качество образования, соответствующего требованиям инновационного развития экономики страны, потребностям личности и социума. Указ Президента Российской Федерации от 29 мая 2017 года № 240 «Об объявлении в Российской Федерации Десятилетия детства» - обеспечение защиты прав детей, создание условий для формирования безопасного пространства, равных возможностей и защиты их интересов. </w:t>
      </w:r>
      <w:r w:rsidRPr="0023155E">
        <w:rPr>
          <w:rFonts w:ascii="Times New Roman" w:hAnsi="Times New Roman" w:cs="Times New Roman"/>
          <w:color w:val="000000" w:themeColor="text1"/>
          <w:sz w:val="24"/>
          <w:szCs w:val="24"/>
        </w:rPr>
        <w:t>Важным условием достижения такого качества является обеспечение непрерывности образования, которое в соответствии с «Концепцией содержании непрерывного образования (дошкольное и начальное звено)» понимается как согласованность, преемственность всех компонентов образовательной системы (целей, задач, содержания, методов, средств, форм организации воспитания и обучения) на каждой ступени образования.</w:t>
      </w:r>
    </w:p>
    <w:p w:rsidR="00652996" w:rsidRPr="0023155E" w:rsidRDefault="00652996" w:rsidP="0065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инновационных процессов на эффективность деятельности образовательной организации</w:t>
      </w:r>
      <w:r w:rsidRPr="0023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996" w:rsidRPr="0023155E" w:rsidRDefault="00652996" w:rsidP="0065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5E">
        <w:rPr>
          <w:rFonts w:ascii="Times New Roman" w:hAnsi="Times New Roman" w:cs="Times New Roman"/>
          <w:sz w:val="24"/>
          <w:szCs w:val="24"/>
        </w:rPr>
        <w:t xml:space="preserve">Расширение социального опыта детей, </w:t>
      </w: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педагогов, </w:t>
      </w:r>
      <w:r w:rsidRPr="0023155E">
        <w:rPr>
          <w:rFonts w:ascii="Times New Roman" w:hAnsi="Times New Roman" w:cs="Times New Roman"/>
          <w:sz w:val="24"/>
          <w:szCs w:val="24"/>
        </w:rPr>
        <w:t>развитие сетевого взаимодействия с другими ДОО и НОО города Ярославля.</w:t>
      </w:r>
    </w:p>
    <w:p w:rsidR="00652996" w:rsidRPr="0023155E" w:rsidRDefault="00652996" w:rsidP="0065299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652996" w:rsidRPr="0023155E" w:rsidRDefault="007501CB" w:rsidP="0065299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2996" w:rsidRPr="0023155E">
        <w:rPr>
          <w:rFonts w:ascii="Times New Roman" w:hAnsi="Times New Roman" w:cs="Times New Roman"/>
          <w:sz w:val="24"/>
          <w:szCs w:val="24"/>
        </w:rPr>
        <w:t>о результатам мониторинга прослеживается динамика изменений психоэмоционального состояния воспитанников, их статуса в детском коллективе, повышение мотивации к обучению, повышение качества дошкольного образования.  Высокий уровень социальной и психологической адаптации воспитанников, готовность к получению в дальнейшем образования в учреждениях НОО; п</w:t>
      </w:r>
      <w:r w:rsidR="00652996">
        <w:rPr>
          <w:rFonts w:ascii="Times New Roman" w:hAnsi="Times New Roman" w:cs="Times New Roman"/>
          <w:color w:val="000000"/>
          <w:sz w:val="24"/>
          <w:szCs w:val="24"/>
        </w:rPr>
        <w:t>о результатам анкетирования 97</w:t>
      </w:r>
      <w:r w:rsidR="00652996" w:rsidRPr="0023155E">
        <w:rPr>
          <w:rFonts w:ascii="Times New Roman" w:hAnsi="Times New Roman" w:cs="Times New Roman"/>
          <w:color w:val="000000"/>
          <w:sz w:val="24"/>
          <w:szCs w:val="24"/>
        </w:rPr>
        <w:t xml:space="preserve">% родителей </w:t>
      </w:r>
      <w:r w:rsidR="00652996" w:rsidRPr="0023155E">
        <w:rPr>
          <w:rFonts w:ascii="Times New Roman" w:hAnsi="Times New Roman" w:cs="Times New Roman"/>
          <w:sz w:val="24"/>
          <w:szCs w:val="24"/>
        </w:rPr>
        <w:t xml:space="preserve">(законные представители) воспитанников </w:t>
      </w:r>
      <w:r w:rsidR="00652996" w:rsidRPr="0023155E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удовлетворены условиями </w:t>
      </w:r>
      <w:r w:rsidR="00652996" w:rsidRPr="0023155E">
        <w:rPr>
          <w:rFonts w:ascii="Times New Roman" w:hAnsi="Times New Roman" w:cs="Times New Roman"/>
          <w:sz w:val="24"/>
          <w:szCs w:val="24"/>
        </w:rPr>
        <w:t>комфортного пребывания ребенка в ДОУ, 98% удовлетворены качеством образовательных услуг.</w:t>
      </w:r>
    </w:p>
    <w:p w:rsidR="00652996" w:rsidRDefault="00652996" w:rsidP="00652996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23155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</w:t>
      </w:r>
      <w:r w:rsidRPr="0023155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23155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7501CB" w:rsidRPr="007501CB" w:rsidRDefault="00652996" w:rsidP="007501CB">
      <w:pPr>
        <w:tabs>
          <w:tab w:val="left" w:pos="-6096"/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01CB">
        <w:rPr>
          <w:rFonts w:ascii="Times New Roman" w:hAnsi="Times New Roman"/>
          <w:sz w:val="24"/>
          <w:szCs w:val="24"/>
        </w:rPr>
        <w:t xml:space="preserve">Представление опыта инновационной деятельности на </w:t>
      </w:r>
      <w:r w:rsidRPr="007501CB">
        <w:rPr>
          <w:rFonts w:ascii="Times New Roman" w:hAnsi="Times New Roman"/>
          <w:bCs/>
          <w:sz w:val="24"/>
          <w:szCs w:val="24"/>
        </w:rPr>
        <w:t>межрегиональной научно - практической конференции «</w:t>
      </w:r>
      <w:r w:rsidRPr="007501CB">
        <w:rPr>
          <w:rFonts w:ascii="Times New Roman" w:hAnsi="Times New Roman"/>
          <w:bCs/>
          <w:iCs/>
          <w:sz w:val="24"/>
          <w:szCs w:val="24"/>
        </w:rPr>
        <w:t>Пространство образования и личностного развития: практики исследования и сотрудничества</w:t>
      </w:r>
      <w:r w:rsidRPr="007501CB">
        <w:rPr>
          <w:rFonts w:ascii="Times New Roman" w:hAnsi="Times New Roman"/>
          <w:bCs/>
          <w:sz w:val="24"/>
          <w:szCs w:val="24"/>
        </w:rPr>
        <w:t xml:space="preserve">» декабрь 2021г; на </w:t>
      </w:r>
      <w:r w:rsidRPr="007501CB">
        <w:rPr>
          <w:rFonts w:ascii="Times New Roman" w:eastAsia="Calibri" w:hAnsi="Times New Roman" w:cs="Times New Roman"/>
          <w:bCs/>
          <w:sz w:val="24"/>
          <w:szCs w:val="24"/>
        </w:rPr>
        <w:t xml:space="preserve">конференции </w:t>
      </w:r>
      <w:r w:rsidRPr="00750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1CB">
        <w:rPr>
          <w:rFonts w:ascii="Times New Roman" w:eastAsia="Calibri" w:hAnsi="Times New Roman" w:cs="Times New Roman"/>
          <w:bCs/>
          <w:iCs/>
          <w:sz w:val="24"/>
          <w:szCs w:val="24"/>
        </w:rPr>
        <w:t>«Педагогич</w:t>
      </w:r>
      <w:r w:rsidRPr="007501CB">
        <w:rPr>
          <w:rFonts w:ascii="Times New Roman" w:eastAsia="Calibri" w:hAnsi="Times New Roman"/>
          <w:bCs/>
          <w:iCs/>
          <w:sz w:val="24"/>
          <w:szCs w:val="24"/>
        </w:rPr>
        <w:t xml:space="preserve">еское  проектирование, анализ и </w:t>
      </w:r>
      <w:r w:rsidRPr="007501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сопровождение  индивидуальных  образовательных ситуаций на разных образовательных уровнях: </w:t>
      </w:r>
      <w:r w:rsidRPr="007501CB">
        <w:rPr>
          <w:rFonts w:ascii="Times New Roman" w:eastAsia="Calibri" w:hAnsi="Times New Roman"/>
          <w:bCs/>
          <w:iCs/>
          <w:sz w:val="24"/>
          <w:szCs w:val="24"/>
        </w:rPr>
        <w:t>опыт, проблемы, перспективы» январь 2022г.</w:t>
      </w:r>
      <w:r w:rsidR="007501CB" w:rsidRPr="007501CB">
        <w:rPr>
          <w:rFonts w:ascii="Times New Roman" w:eastAsia="Calibri" w:hAnsi="Times New Roman"/>
          <w:bCs/>
          <w:iCs/>
          <w:sz w:val="24"/>
          <w:szCs w:val="24"/>
        </w:rPr>
        <w:t xml:space="preserve">, </w:t>
      </w:r>
      <w:r w:rsidR="007501CB" w:rsidRPr="007501CB">
        <w:rPr>
          <w:rFonts w:ascii="Times New Roman" w:hAnsi="Times New Roman"/>
          <w:sz w:val="24"/>
          <w:szCs w:val="24"/>
        </w:rPr>
        <w:t xml:space="preserve">на </w:t>
      </w:r>
      <w:r w:rsidR="007501CB" w:rsidRPr="007501CB">
        <w:rPr>
          <w:rFonts w:ascii="Times New Roman" w:hAnsi="Times New Roman"/>
          <w:bCs/>
          <w:sz w:val="24"/>
          <w:szCs w:val="24"/>
        </w:rPr>
        <w:t>межрегиональной научно - практической конференции</w:t>
      </w:r>
      <w:r w:rsidR="007501CB" w:rsidRPr="007501CB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7501CB" w:rsidRPr="007501CB">
        <w:rPr>
          <w:rFonts w:ascii="Times New Roman" w:eastAsia="Calibri" w:hAnsi="Times New Roman"/>
          <w:bCs/>
          <w:iCs/>
          <w:sz w:val="24"/>
          <w:szCs w:val="24"/>
        </w:rPr>
        <w:t>«Современное образование на пути от теории к практике: векторы развития»</w:t>
      </w:r>
      <w:r w:rsidR="007501CB">
        <w:rPr>
          <w:rFonts w:ascii="Times New Roman" w:eastAsia="Calibri" w:hAnsi="Times New Roman"/>
          <w:bCs/>
          <w:iCs/>
          <w:sz w:val="24"/>
          <w:szCs w:val="24"/>
        </w:rPr>
        <w:t xml:space="preserve"> декабрь 2022г.</w:t>
      </w:r>
      <w:r w:rsidR="007501CB" w:rsidRPr="007501CB">
        <w:rPr>
          <w:rFonts w:ascii="Times New Roman" w:eastAsia="Calibri" w:hAnsi="Times New Roman"/>
          <w:bCs/>
          <w:iCs/>
          <w:sz w:val="24"/>
          <w:szCs w:val="24"/>
        </w:rPr>
        <w:t>,</w:t>
      </w:r>
      <w:r w:rsidR="007501CB" w:rsidRPr="007501CB">
        <w:t xml:space="preserve"> </w:t>
      </w:r>
      <w:r w:rsidR="007501CB" w:rsidRPr="007501CB">
        <w:rPr>
          <w:rFonts w:ascii="Times New Roman" w:eastAsia="Calibri" w:hAnsi="Times New Roman"/>
          <w:bCs/>
          <w:iCs/>
          <w:sz w:val="24"/>
          <w:szCs w:val="24"/>
        </w:rPr>
        <w:t>Евразийском образовательном форуме</w:t>
      </w:r>
      <w:r w:rsidR="007501CB">
        <w:rPr>
          <w:rFonts w:ascii="Times New Roman" w:eastAsia="Calibri" w:hAnsi="Times New Roman"/>
          <w:bCs/>
          <w:iCs/>
          <w:sz w:val="24"/>
          <w:szCs w:val="24"/>
        </w:rPr>
        <w:t>, март2024г..</w:t>
      </w:r>
    </w:p>
    <w:p w:rsidR="009269D2" w:rsidRDefault="009269D2" w:rsidP="00652996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2996" w:rsidRPr="0023155E" w:rsidRDefault="00652996" w:rsidP="00652996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23155E">
        <w:rPr>
          <w:rFonts w:ascii="Times New Roman" w:hAnsi="Times New Roman" w:cs="Times New Roman"/>
          <w:sz w:val="24"/>
          <w:szCs w:val="24"/>
        </w:rPr>
        <w:t>«</w:t>
      </w:r>
      <w:r w:rsidRPr="00231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69D2">
        <w:rPr>
          <w:rFonts w:ascii="Times New Roman" w:hAnsi="Times New Roman" w:cs="Times New Roman"/>
          <w:sz w:val="24"/>
          <w:szCs w:val="24"/>
          <w:u w:val="single"/>
        </w:rPr>
        <w:t>31</w:t>
      </w:r>
      <w:proofErr w:type="gramEnd"/>
      <w:r w:rsidRPr="00231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155E">
        <w:rPr>
          <w:rFonts w:ascii="Times New Roman" w:hAnsi="Times New Roman" w:cs="Times New Roman"/>
          <w:sz w:val="24"/>
          <w:szCs w:val="24"/>
        </w:rPr>
        <w:t xml:space="preserve">» </w:t>
      </w:r>
      <w:r w:rsidRPr="0023155E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23155E">
        <w:rPr>
          <w:rFonts w:ascii="Times New Roman" w:hAnsi="Times New Roman" w:cs="Times New Roman"/>
          <w:sz w:val="24"/>
          <w:szCs w:val="24"/>
        </w:rPr>
        <w:t xml:space="preserve"> 20</w:t>
      </w:r>
      <w:r w:rsidRPr="002315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269D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3155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52996" w:rsidRPr="0023155E" w:rsidRDefault="00652996" w:rsidP="00652996">
      <w:pPr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3155E">
        <w:rPr>
          <w:rFonts w:ascii="Times New Roman" w:hAnsi="Times New Roman" w:cs="Times New Roman"/>
          <w:sz w:val="24"/>
          <w:szCs w:val="24"/>
        </w:rPr>
        <w:t>Заведующий МДОУ «Детский сад №233» ____________ С.В. Зарубина</w:t>
      </w:r>
    </w:p>
    <w:p w:rsidR="00652996" w:rsidRPr="0023155E" w:rsidRDefault="00652996" w:rsidP="006529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2996" w:rsidRPr="0023155E" w:rsidRDefault="00652996" w:rsidP="006529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Самолетова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Е.Н.</w:t>
      </w:r>
    </w:p>
    <w:p w:rsidR="00652996" w:rsidRPr="0023155E" w:rsidRDefault="00652996" w:rsidP="00652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5E">
        <w:rPr>
          <w:rFonts w:ascii="Times New Roman" w:hAnsi="Times New Roman" w:cs="Times New Roman"/>
          <w:sz w:val="24"/>
          <w:szCs w:val="24"/>
        </w:rPr>
        <w:t>54-91-85</w:t>
      </w:r>
    </w:p>
    <w:p w:rsidR="0064451E" w:rsidRDefault="0064451E"/>
    <w:sectPr w:rsidR="0064451E" w:rsidSect="00425EE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58AA432C"/>
    <w:multiLevelType w:val="hybridMultilevel"/>
    <w:tmpl w:val="9846599C"/>
    <w:lvl w:ilvl="0" w:tplc="28DE432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948D1"/>
    <w:multiLevelType w:val="hybridMultilevel"/>
    <w:tmpl w:val="9846599C"/>
    <w:lvl w:ilvl="0" w:tplc="28DE432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96"/>
    <w:rsid w:val="00425EE6"/>
    <w:rsid w:val="0064451E"/>
    <w:rsid w:val="00652996"/>
    <w:rsid w:val="006A6B13"/>
    <w:rsid w:val="007501CB"/>
    <w:rsid w:val="00754D7A"/>
    <w:rsid w:val="009269D2"/>
    <w:rsid w:val="00A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16E2"/>
  <w15:chartTrackingRefBased/>
  <w15:docId w15:val="{9C77DDFF-491B-42FB-96A3-DC603386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9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99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Обычный (веб)1"/>
    <w:basedOn w:val="a"/>
    <w:rsid w:val="006529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ormattext">
    <w:name w:val="formattext"/>
    <w:basedOn w:val="a"/>
    <w:rsid w:val="0065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9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5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2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2023-06-02T10:22:00Z</dcterms:created>
  <dcterms:modified xsi:type="dcterms:W3CDTF">2023-06-02T10:58:00Z</dcterms:modified>
</cp:coreProperties>
</file>