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4A" w:rsidRDefault="00D34D4A" w:rsidP="00D34D4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4D4A" w:rsidRPr="00A23725" w:rsidRDefault="00D34D4A" w:rsidP="00D34D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34D4A" w:rsidRPr="00A23725" w:rsidRDefault="00D34D4A" w:rsidP="00D34D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A23725">
        <w:rPr>
          <w:rFonts w:ascii="Times New Roman" w:hAnsi="Times New Roman" w:cs="Times New Roman"/>
          <w:b/>
          <w:sz w:val="28"/>
          <w:szCs w:val="28"/>
        </w:rPr>
        <w:t xml:space="preserve"> ГРУППЫ «</w:t>
      </w:r>
      <w:r>
        <w:rPr>
          <w:rFonts w:ascii="Times New Roman" w:hAnsi="Times New Roman" w:cs="Times New Roman"/>
          <w:b/>
          <w:sz w:val="28"/>
          <w:szCs w:val="28"/>
        </w:rPr>
        <w:t>ЧЕРНАЯ СМОРОДИНКА</w:t>
      </w:r>
      <w:r w:rsidRPr="00A23725">
        <w:rPr>
          <w:rFonts w:ascii="Times New Roman" w:hAnsi="Times New Roman" w:cs="Times New Roman"/>
          <w:b/>
          <w:sz w:val="28"/>
          <w:szCs w:val="28"/>
        </w:rPr>
        <w:t>»</w:t>
      </w:r>
    </w:p>
    <w:p w:rsidR="00D34D4A" w:rsidRPr="00A23725" w:rsidRDefault="00D34D4A" w:rsidP="00D34D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</w:rPr>
        <w:t>ПЕРВЫЕ ШАГИ В МАТЕМАТИКУ»</w:t>
      </w: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D4A" w:rsidRPr="00A037ED" w:rsidRDefault="00D34D4A" w:rsidP="00D34D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4D4A" w:rsidRPr="00A037ED" w:rsidRDefault="00D34D4A" w:rsidP="00D34D4A">
      <w:pPr>
        <w:spacing w:after="0" w:line="30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Консультация для воспитателей</w:t>
      </w:r>
      <w:r w:rsidRPr="00A037E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/>
      </w:r>
    </w:p>
    <w:p w:rsidR="00D34D4A" w:rsidRPr="00A037ED" w:rsidRDefault="00D34D4A" w:rsidP="00D34D4A">
      <w:pPr>
        <w:spacing w:after="0" w:line="30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«Первые шаги в математику»</w:t>
      </w:r>
    </w:p>
    <w:p w:rsidR="00D34D4A" w:rsidRPr="00A037ED" w:rsidRDefault="00D34D4A" w:rsidP="00D34D4A">
      <w:pPr>
        <w:spacing w:after="0"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34D4A" w:rsidRPr="00A037ED" w:rsidRDefault="00D34D4A" w:rsidP="00D34D4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D4A" w:rsidRPr="00A037ED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пяти лет проявляют большой интерес к счету, цифрам, геометрическим фигурам, выполнению разных задач с числами, проявляют творческий подход на занятиях по математике и тематических мероприятиях. Большую роль в освоении элементарных математических представлений играют регулярные занятия в дошкольном учреждении.</w:t>
      </w:r>
    </w:p>
    <w:p w:rsidR="00D34D4A" w:rsidRPr="00A037ED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на занятиях способствует осмыслению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чисел и их месту в натуральному </w:t>
      </w: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ряду. Дети осваивают числа первого десятка. При этом следует ориентироваться на развитие у детей числовых представлений, а не на формальное усвоение чисел и простых действий с ними. Это выражено в умении детей образовать число больше или меньше заданного, понимать равенство или неравенство предметов по числу, находить пропущенное число. Дети осваивают измерение и используют его в повседневной жизни, с легкостью сравнивают предметы (большой – маленький, высокий – низкий), знают дни недели, времена года и части суток.</w:t>
      </w:r>
    </w:p>
    <w:p w:rsidR="00D34D4A" w:rsidRPr="00A037ED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необходимых по программе знаний происходит в интересных ребенку играх, творческих заданиях, практических упражне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ниях. Применяя на занятиях игры, </w:t>
      </w: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организует легкое и активное общение с детьми, исключающее навязчивые повторения.</w:t>
      </w:r>
    </w:p>
    <w:p w:rsidR="00D34D4A" w:rsidRPr="00A037ED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детьми материала заданного в программе воспитания и обучения происходит интегрировано с другими видами деятельности: развитие речи, рисование, конструирование и т.д.</w:t>
      </w:r>
    </w:p>
    <w:p w:rsidR="00D34D4A" w:rsidRPr="00A037ED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игровой деятельности, дети используют полученные на занятиях по математике знания. Дети не только пользуются известными дидактическими играми по математике, но могут придумывать и свои.</w:t>
      </w:r>
    </w:p>
    <w:p w:rsidR="00D34D4A" w:rsidRPr="00A037ED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 старшем дошкольном возрасте могут помочь своим детям глубже освоить основы математики через прописи, настольные игры, обучающие мультфильмы и компьютерные игры по математике</w:t>
      </w:r>
    </w:p>
    <w:p w:rsidR="00D34D4A" w:rsidRPr="00A037ED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методы и формы работы по формированию основ элементарных математических представлений могут быть весьма разнообразны:</w:t>
      </w:r>
    </w:p>
    <w:p w:rsidR="00D34D4A" w:rsidRPr="00A037ED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D4A" w:rsidRPr="00A037ED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Игровые обучающие ситуации.</w:t>
      </w:r>
    </w:p>
    <w:p w:rsidR="00D34D4A" w:rsidRPr="00A037ED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Беседы.</w:t>
      </w:r>
    </w:p>
    <w:p w:rsidR="00D34D4A" w:rsidRPr="00A037ED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Прописи.</w:t>
      </w:r>
    </w:p>
    <w:p w:rsidR="00D34D4A" w:rsidRPr="00A037ED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Настольные игры.</w:t>
      </w:r>
    </w:p>
    <w:p w:rsidR="00D34D4A" w:rsidRPr="00A037ED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Считалки, пальчиковая гимнастика.</w:t>
      </w:r>
    </w:p>
    <w:p w:rsidR="00D34D4A" w:rsidRPr="00A037ED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Математические загадки.</w:t>
      </w:r>
    </w:p>
    <w:p w:rsidR="00D34D4A" w:rsidRPr="00A037ED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Интегрированные занятия.</w:t>
      </w:r>
    </w:p>
    <w:p w:rsidR="00D34D4A" w:rsidRPr="00A037ED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Использование мультимедийных технологий.</w:t>
      </w:r>
    </w:p>
    <w:p w:rsidR="00D34D4A" w:rsidRPr="00A037ED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КВН, викторины, праздники.</w:t>
      </w:r>
    </w:p>
    <w:p w:rsidR="00D34D4A" w:rsidRPr="00A037ED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Работа с семьей.</w:t>
      </w:r>
    </w:p>
    <w:p w:rsidR="00D34D4A" w:rsidRPr="00A037ED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D4A" w:rsidRPr="00D63B6A" w:rsidRDefault="00D34D4A" w:rsidP="00D34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Задачи математического развития детей</w:t>
      </w:r>
      <w:r w:rsidRPr="00A037E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старшего дошкольного возраста состоят в воспитании у них умений самостоятельно применять полученные знания: счет, сравнение, измерение, классификацию и находить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ужный способ выполнения задания.</w:t>
      </w:r>
    </w:p>
    <w:p w:rsidR="00D34D4A" w:rsidRDefault="00D34D4A" w:rsidP="00D34D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D4A" w:rsidRDefault="00D34D4A" w:rsidP="00D34D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D33" w:rsidRDefault="00FD7D33">
      <w:bookmarkStart w:id="0" w:name="_GoBack"/>
      <w:bookmarkEnd w:id="0"/>
    </w:p>
    <w:sectPr w:rsidR="00FD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A7"/>
    <w:rsid w:val="005B41A7"/>
    <w:rsid w:val="00D34D4A"/>
    <w:rsid w:val="00F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E41F-DF65-4FC6-87F1-03DC2C9C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Company>diakov.net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2022-08-18T08:04:00Z</dcterms:created>
  <dcterms:modified xsi:type="dcterms:W3CDTF">2022-08-18T08:04:00Z</dcterms:modified>
</cp:coreProperties>
</file>