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AE" w:rsidRPr="00E43807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0C0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B86">
        <w:rPr>
          <w:rFonts w:ascii="Times New Roman" w:hAnsi="Times New Roman" w:cs="Times New Roman"/>
          <w:b/>
          <w:bCs/>
          <w:sz w:val="32"/>
          <w:szCs w:val="32"/>
        </w:rPr>
        <w:t xml:space="preserve">Игры и упражнения для развития речи </w:t>
      </w:r>
      <w:r>
        <w:rPr>
          <w:rFonts w:ascii="Times New Roman" w:hAnsi="Times New Roman" w:cs="Times New Roman"/>
          <w:b/>
          <w:bCs/>
          <w:sz w:val="32"/>
          <w:szCs w:val="32"/>
        </w:rPr>
        <w:t>детей младшего дошкольного возраста</w:t>
      </w: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9.3pt;margin-top:2.2pt;width:292pt;height:228.15pt;z-index:-251658240;visibility:visible">
            <v:imagedata r:id="rId6" o:title=""/>
          </v:shape>
        </w:pict>
      </w: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20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Default="004F26AE" w:rsidP="0005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050F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0B86">
        <w:rPr>
          <w:rFonts w:ascii="Times New Roman" w:hAnsi="Times New Roman" w:cs="Times New Roman"/>
          <w:b/>
          <w:bCs/>
          <w:sz w:val="24"/>
          <w:szCs w:val="24"/>
        </w:rPr>
        <w:t>«Угадай игрушку»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формировать умение находить предмет, ориентируясь на его признаки и действия.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Взрослый показывает ребенку 3—4 игрушки, он называет их. Надо сразу научить правильно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50FFA" w:rsidRDefault="004F26AE" w:rsidP="00050FFA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«Скажи какой»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учить выделять и называть признаки предмета.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 xml:space="preserve">Взрослый достает из коробки предметы, называет их («Это груша»), а ребенок называет признаки («Она желтая, мягкая, вкусная». 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 xml:space="preserve">«Это помидор». — «Он красный, круглый, спелый, сочный». 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«Это огурец». — «Он... продолговатый, зеленый, хрустящий»).</w:t>
      </w:r>
    </w:p>
    <w:p w:rsidR="004F26AE" w:rsidRPr="000C0B86" w:rsidRDefault="004F26AE" w:rsidP="0005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050FFA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«Кто больше увидит и назовет»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выделять и обозначать словом внешние признаки предмета. 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Взрослый и ребенок рассматривают куклу, называют предметы одежды и внешнего вида (глаза, волосы). Затем приходит зайчик. Они говорят, что у него серая (мягкая, пушистая) шубка, длинные уши, одним слово</w:t>
      </w:r>
      <w:r>
        <w:rPr>
          <w:rFonts w:ascii="Times New Roman" w:hAnsi="Times New Roman" w:cs="Times New Roman"/>
          <w:sz w:val="24"/>
          <w:szCs w:val="24"/>
        </w:rPr>
        <w:t>м можно сказать: заяц длинно</w:t>
      </w:r>
      <w:r w:rsidRPr="000C0B86">
        <w:rPr>
          <w:rFonts w:ascii="Times New Roman" w:hAnsi="Times New Roman" w:cs="Times New Roman"/>
          <w:sz w:val="24"/>
          <w:szCs w:val="24"/>
        </w:rPr>
        <w:t>ухий (длинноухий). А хвост у зайца... (короткий), значит, он короткохвостый. Кошка гладкая, пушистая, лапы у нее белые, значит, она... белолапая. За правильные ответы кукла дает ребенку флажки (ленточки, колечки от пирамидки).</w:t>
      </w:r>
    </w:p>
    <w:p w:rsidR="004F26AE" w:rsidRPr="000C0B86" w:rsidRDefault="004F26AE" w:rsidP="0005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F93826" w:rsidRDefault="004F26AE" w:rsidP="00050FFA">
      <w:pPr>
        <w:spacing w:after="0" w:line="240" w:lineRule="auto"/>
        <w:ind w:left="-1080"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3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«Какая кукла»</w:t>
      </w:r>
    </w:p>
    <w:p w:rsidR="004F26AE" w:rsidRPr="00F9382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3826">
        <w:rPr>
          <w:rFonts w:ascii="Times New Roman" w:hAnsi="Times New Roman" w:cs="Times New Roman"/>
          <w:sz w:val="24"/>
          <w:szCs w:val="24"/>
          <w:lang w:eastAsia="ru-RU"/>
        </w:rPr>
        <w:t xml:space="preserve"> учить называть разнообразные признаки внешнего вида игрушки или объекта.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826">
        <w:rPr>
          <w:rFonts w:ascii="Times New Roman" w:hAnsi="Times New Roman" w:cs="Times New Roman"/>
          <w:sz w:val="24"/>
          <w:szCs w:val="24"/>
          <w:lang w:eastAsia="ru-RU"/>
        </w:rPr>
        <w:t>Взрослый говорит, что куклу назвали некрасивой, и она огорчилась. Надо ей помочь и все рассказать о ней, какая она красивая.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826">
        <w:rPr>
          <w:rFonts w:ascii="Times New Roman" w:hAnsi="Times New Roman" w:cs="Times New Roman"/>
          <w:sz w:val="24"/>
          <w:szCs w:val="24"/>
          <w:lang w:eastAsia="ru-RU"/>
        </w:rPr>
        <w:t>— Кто это? (Кукла.) Какая она? (Нарядная, красивая.) Что Таня умеет делать? (Играть, рисовать, петь, танцевать.) Давай вместе расскажем про Таню. Взрослый начинает: «Наша Таня... (самая красивая). У нее... (нарядное платьице красного цвета, белый бантик, коричневые туфельки, белые носочки)».</w:t>
      </w:r>
    </w:p>
    <w:p w:rsidR="004F26AE" w:rsidRPr="00F9382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826">
        <w:rPr>
          <w:rFonts w:ascii="Times New Roman" w:hAnsi="Times New Roman" w:cs="Times New Roman"/>
          <w:sz w:val="24"/>
          <w:szCs w:val="24"/>
          <w:lang w:eastAsia="ru-RU"/>
        </w:rPr>
        <w:t>От называния видимых и ярких признаков (цвет, форма, величина) нужно переходить к перечислению свойств, внутренних качеств предмета, его характеристике, сравнению (например, в игре «Кто больше скажет слов о яблоке, какое оно, а какой апельсин?»; «Сравните апельсин и яблоко. Чем они похожи и чем отличаются?»).</w:t>
      </w:r>
    </w:p>
    <w:p w:rsidR="004F26AE" w:rsidRPr="000C0B86" w:rsidRDefault="004F26AE" w:rsidP="0005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50FFA" w:rsidRDefault="004F26AE" w:rsidP="00050FFA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«Кто назовет больше действий»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подобрать глаголы, обозначающие действия.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— Что можно делать с цветами? (Рвать, сажать, поливать, смотреть, любоваться, дарить, нюхать, ставить в вазу.) Что делает дворник? (Подметает, убирает, поливает цветы, чистит дорожки от снега, посыпает их песком.) Что делает самолет? (Летит, гудит, поднимается, взлетает, садится.) Что можно делать с куклой? (Играть, гулять, кормить, лечить, купать, наряжать.)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За каждый правильный ответ ребенку дается цветная ленточка. Побеждает тот, кто наберет ленточки всех расцветок.</w:t>
      </w:r>
    </w:p>
    <w:p w:rsidR="004F26AE" w:rsidRPr="000C0B86" w:rsidRDefault="004F26AE" w:rsidP="0005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050FFA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«Найди первый звук»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учиться четко выделять в слове первый звук.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Для этой игры нужна машина и разные игрушки, но среди них обязательно должны быть слон и собака.</w:t>
      </w:r>
      <w:r w:rsidRPr="000C0B86">
        <w:rPr>
          <w:rFonts w:ascii="Times New Roman" w:hAnsi="Times New Roman" w:cs="Times New Roman"/>
          <w:sz w:val="24"/>
          <w:szCs w:val="24"/>
        </w:rPr>
        <w:br/>
        <w:t>Взрослый предлагает ребенку назвать все игрушки и покатать в машине тех зверят, название которых начинается со звука «с» (слон, собака). Если ребенок называет слово, в котором нет звука «с», то взрослый произносит это слово, выделяя каждый звук, например, кооошшшкааа.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Взрослый сажает в машину гуся, машина не едет.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— Машина не поедет, потому что в слове гусь звук «сь», а не «с».</w:t>
      </w:r>
    </w:p>
    <w:p w:rsidR="004F26AE" w:rsidRPr="000C0B86" w:rsidRDefault="004F26AE" w:rsidP="00DF15E7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 Причем такие упражнения можно проводить параллельно с подбором звуков в словах и фразах.</w:t>
      </w:r>
    </w:p>
    <w:p w:rsidR="004F26AE" w:rsidRPr="002049DB" w:rsidRDefault="004F26AE" w:rsidP="00050FFA">
      <w:pPr>
        <w:spacing w:after="0" w:line="240" w:lineRule="auto"/>
        <w:ind w:left="-1080"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«Громко — шепотом»</w:t>
      </w:r>
    </w:p>
    <w:p w:rsidR="004F26AE" w:rsidRPr="002049DB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подбирать сходные по звучанию фразы, произносить их громко или шепотом.</w:t>
      </w:r>
    </w:p>
    <w:p w:rsidR="004F26AE" w:rsidRPr="000C0B86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>Взрослый говорит, что в гости к котенку прилетела оса. Сначала можно произнести фразу вместе: «Са-са-са — прилетела к нам оса». Затем эта рифмовка повторяется громко — тихо — шепотом (вместе со взрослым и индивидуально):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br/>
        <w:t>— Су-су-су — кот прогнал осу (текст проговаривается быстро и медленно).</w:t>
      </w:r>
    </w:p>
    <w:p w:rsidR="004F26AE" w:rsidRPr="002049DB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Предложите ребенку закончить фразу самостоятельно: са-са-са... (там летит оса), су-су-су... (я боюсь осу). </w:t>
      </w:r>
    </w:p>
    <w:p w:rsidR="004F26AE" w:rsidRPr="002049DB" w:rsidRDefault="004F26AE" w:rsidP="00050FFA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уделяется интонационной выразительности речи, детей учат в инсценировках говорить разными голосами и разными интонациями (повествовательной, вопросительной, восклицательной). Для выработки хорошей дикции, четкого и правильного произнесения как отдельных слов, так и фраз широко используется специальный материал (чистоговорки, потешки, считалки, небольшие стихотворения), который произносится детьми с разной силой голоса и в различном темпе. При отгадывании загадок дети могут определить, есть ли заданный звук в отгадке.</w:t>
      </w:r>
    </w:p>
    <w:p w:rsidR="004F26AE" w:rsidRDefault="004F26AE" w:rsidP="00D8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«Кто больше слов скажет»</w:t>
      </w: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0B86">
        <w:rPr>
          <w:rFonts w:ascii="Times New Roman" w:hAnsi="Times New Roman" w:cs="Times New Roman"/>
          <w:sz w:val="24"/>
          <w:szCs w:val="24"/>
        </w:rPr>
        <w:t xml:space="preserve"> называть качества, признаки и действия животных, обращая внимание не только на внешний вид героев, но и на черты характера.</w:t>
      </w: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86">
        <w:rPr>
          <w:rFonts w:ascii="Times New Roman" w:hAnsi="Times New Roman" w:cs="Times New Roman"/>
          <w:sz w:val="24"/>
          <w:szCs w:val="24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</w:p>
    <w:p w:rsidR="004F26AE" w:rsidRPr="00D8342C" w:rsidRDefault="004F26AE" w:rsidP="00D8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2049DB" w:rsidRDefault="004F26AE" w:rsidP="00D8342C">
      <w:pPr>
        <w:spacing w:after="0" w:line="240" w:lineRule="auto"/>
        <w:ind w:left="-1080"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«Кто заблудился?»</w:t>
      </w:r>
    </w:p>
    <w:p w:rsidR="004F26AE" w:rsidRPr="002049DB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t>образовывать однокоренные слова, подбирать синонимы к заданным словам.</w:t>
      </w:r>
    </w:p>
    <w:p w:rsidR="004F26AE" w:rsidRPr="002049DB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 xml:space="preserve"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 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br/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 xml:space="preserve">Дети учатся понимать смысл загадок, сравнивать предметы по размеру, цвету, величине; подбирают не только действия к предмету (лейка, утюг, молоток… нужны для того, чтобы...), но и предметы к тому или иному действию (поливать можно... цветы, грядки на огороде; гладить можно... платье, брюки... одежду). 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br/>
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«Какое что бывает?», «Что умеет делать... ветер, вьюга, солнце?»). Одновременно можно развивать у детей понимание многозначного слова, ориентировку в сочетаемости разных слов («идет» можно сказать про человека, автобус, поезд, часы, мультфильм).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br/>
        <w:t>Дети учатся различать и подбирать слова, близкие и противоположные по смыслу (синонимы и антонимы). Например: дети, ребята, мальчики и девочки; сладкий—горький, старый—новый.</w:t>
      </w:r>
    </w:p>
    <w:p w:rsidR="004F26AE" w:rsidRPr="002049DB" w:rsidRDefault="004F26AE" w:rsidP="00D8342C">
      <w:pPr>
        <w:spacing w:after="0" w:line="240" w:lineRule="auto"/>
        <w:ind w:left="-1080"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«Расскажем про белочку»</w:t>
      </w:r>
    </w:p>
    <w:p w:rsidR="004F26AE" w:rsidRPr="002049DB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049DB">
        <w:rPr>
          <w:rFonts w:ascii="Times New Roman" w:hAnsi="Times New Roman" w:cs="Times New Roman"/>
          <w:sz w:val="24"/>
          <w:szCs w:val="24"/>
          <w:lang w:eastAsia="ru-RU"/>
        </w:rPr>
        <w:t>составлять совместный рассказ, соблюдая структуру высказывания.</w:t>
      </w:r>
    </w:p>
    <w:p w:rsidR="004F26AE" w:rsidRPr="002049DB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>— Давай еще раз посмотрим на белочку (вспомни, какая она, что умеет делать) и составим рассказ про белочку, которая встретила волка. Сначала скажи, какая была белочка? (Смелая, веселая, шустрая, находчивая.) А волк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4F26AE" w:rsidRPr="002049DB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DB">
        <w:rPr>
          <w:rFonts w:ascii="Times New Roman" w:hAnsi="Times New Roman" w:cs="Times New Roman"/>
          <w:sz w:val="24"/>
          <w:szCs w:val="24"/>
          <w:lang w:eastAsia="ru-RU"/>
        </w:rPr>
        <w:t>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AE" w:rsidRPr="000C0B86" w:rsidRDefault="004F26AE" w:rsidP="00D8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6AE" w:rsidRPr="000C0B86" w:rsidSect="00761D4E">
      <w:headerReference w:type="default" r:id="rId7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AE" w:rsidRDefault="004F26AE" w:rsidP="00FF08D1">
      <w:pPr>
        <w:spacing w:after="0" w:line="240" w:lineRule="auto"/>
      </w:pPr>
      <w:r>
        <w:separator/>
      </w:r>
    </w:p>
  </w:endnote>
  <w:endnote w:type="continuationSeparator" w:id="1">
    <w:p w:rsidR="004F26AE" w:rsidRDefault="004F26AE" w:rsidP="00F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AE" w:rsidRDefault="004F26AE" w:rsidP="00FF08D1">
      <w:pPr>
        <w:spacing w:after="0" w:line="240" w:lineRule="auto"/>
      </w:pPr>
      <w:r>
        <w:separator/>
      </w:r>
    </w:p>
  </w:footnote>
  <w:footnote w:type="continuationSeparator" w:id="1">
    <w:p w:rsidR="004F26AE" w:rsidRDefault="004F26AE" w:rsidP="00FF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AE" w:rsidRPr="00FF08D1" w:rsidRDefault="004F26AE" w:rsidP="00FF08D1">
    <w:pPr>
      <w:pStyle w:val="Header"/>
      <w:jc w:val="right"/>
      <w:rPr>
        <w:rFonts w:ascii="Times New Roman" w:hAnsi="Times New Roman" w:cs="Times New Roman"/>
        <w:color w:val="808080"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BB"/>
    <w:rsid w:val="00050FFA"/>
    <w:rsid w:val="000C0B86"/>
    <w:rsid w:val="0013675A"/>
    <w:rsid w:val="002049DB"/>
    <w:rsid w:val="00260251"/>
    <w:rsid w:val="002E2ADA"/>
    <w:rsid w:val="003305EE"/>
    <w:rsid w:val="004F26AE"/>
    <w:rsid w:val="007059D9"/>
    <w:rsid w:val="00761D4E"/>
    <w:rsid w:val="008F6EB1"/>
    <w:rsid w:val="009F576C"/>
    <w:rsid w:val="00D8342C"/>
    <w:rsid w:val="00DF15E7"/>
    <w:rsid w:val="00E316BB"/>
    <w:rsid w:val="00E43807"/>
    <w:rsid w:val="00E811F1"/>
    <w:rsid w:val="00F81847"/>
    <w:rsid w:val="00F93826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8D1"/>
  </w:style>
  <w:style w:type="paragraph" w:styleId="Footer">
    <w:name w:val="footer"/>
    <w:basedOn w:val="Normal"/>
    <w:link w:val="FooterChar"/>
    <w:uiPriority w:val="99"/>
    <w:rsid w:val="00FF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8D1"/>
  </w:style>
  <w:style w:type="paragraph" w:styleId="NormalWeb">
    <w:name w:val="Normal (Web)"/>
    <w:basedOn w:val="Normal"/>
    <w:uiPriority w:val="99"/>
    <w:semiHidden/>
    <w:rsid w:val="001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9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1146</Words>
  <Characters>6535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dcterms:created xsi:type="dcterms:W3CDTF">2016-02-04T12:46:00Z</dcterms:created>
  <dcterms:modified xsi:type="dcterms:W3CDTF">2021-01-25T08:32:00Z</dcterms:modified>
</cp:coreProperties>
</file>